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A335D">
      <w:pPr>
        <w:widowControl w:val="0"/>
        <w:spacing w:after="240" w:afterLines="100" w:line="564" w:lineRule="exact"/>
        <w:ind w:left="0"/>
        <w:jc w:val="center"/>
        <w:outlineLvl w:val="0"/>
        <w:rPr>
          <w:rFonts w:hint="eastAsia" w:ascii="Microsoft JhengHei" w:hAnsi="Microsoft JhengHei" w:eastAsia="Microsoft JhengHei" w:cs="Microsoft JhengHei"/>
          <w:b/>
          <w:bCs/>
          <w:sz w:val="44"/>
          <w:szCs w:val="44"/>
          <w:lang w:val="en-US" w:eastAsia="zh-CN" w:bidi="ar-SA"/>
        </w:rPr>
      </w:pPr>
      <w:bookmarkStart w:id="0" w:name="_Toc1155"/>
      <w:bookmarkStart w:id="47" w:name="_GoBack"/>
      <w:r>
        <w:rPr>
          <w:rFonts w:hint="eastAsia" w:ascii="Microsoft JhengHei" w:hAnsi="Microsoft JhengHei" w:eastAsia="Microsoft JhengHei" w:cs="Microsoft JhengHei"/>
          <w:b/>
          <w:bCs/>
          <w:sz w:val="44"/>
          <w:szCs w:val="44"/>
          <w:lang w:val="en-US" w:eastAsia="zh-CN" w:bidi="ar-SA"/>
        </w:rPr>
        <w:t>鄂尔多斯实验室合成气一步法制烯烃项目-撬装设备</w:t>
      </w:r>
      <w:r>
        <w:rPr>
          <w:rFonts w:ascii="Microsoft JhengHei" w:hAnsi="Microsoft JhengHei" w:eastAsia="Microsoft JhengHei" w:cs="Microsoft JhengHei"/>
          <w:b/>
          <w:bCs/>
          <w:sz w:val="44"/>
          <w:szCs w:val="44"/>
          <w:lang w:val="en-US" w:eastAsia="zh-CN" w:bidi="ar-SA"/>
        </w:rPr>
        <w:t>招标公告</w:t>
      </w:r>
      <w:bookmarkEnd w:id="0"/>
      <w:bookmarkEnd w:id="47"/>
    </w:p>
    <w:p w14:paraId="55A34FB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>项目概况</w:t>
      </w:r>
    </w:p>
    <w:p w14:paraId="3F74078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鄂尔多斯实验室合成气一步法制烯烃项目-撬装设备</w:t>
      </w:r>
      <w:r>
        <w:rPr>
          <w:rFonts w:ascii="Arial" w:hAnsi="Arial" w:cs="Arial"/>
          <w:sz w:val="24"/>
          <w:szCs w:val="24"/>
          <w:lang w:eastAsia="zh-CN"/>
        </w:rPr>
        <w:t>的潜在</w:t>
      </w:r>
      <w:r>
        <w:rPr>
          <w:rFonts w:hint="eastAsia" w:ascii="Arial" w:hAnsi="Arial" w:cs="Arial"/>
          <w:sz w:val="24"/>
          <w:szCs w:val="24"/>
          <w:lang w:eastAsia="zh-CN"/>
        </w:rPr>
        <w:t>投标人</w:t>
      </w:r>
      <w:r>
        <w:rPr>
          <w:rFonts w:ascii="Arial" w:hAnsi="Arial" w:cs="Arial"/>
          <w:sz w:val="24"/>
          <w:szCs w:val="24"/>
          <w:lang w:eastAsia="zh-CN"/>
        </w:rPr>
        <w:t>应在</w:t>
      </w:r>
      <w:r>
        <w:rPr>
          <w:rFonts w:hint="eastAsia" w:ascii="Arial" w:hAnsi="Arial" w:cs="Arial"/>
          <w:sz w:val="24"/>
          <w:szCs w:val="24"/>
          <w:lang w:eastAsia="zh-CN"/>
        </w:rPr>
        <w:t>中化商务电子招投标平台http://e.sinochemitc.com</w:t>
      </w:r>
      <w:r>
        <w:rPr>
          <w:rFonts w:ascii="Arial" w:hAnsi="Arial" w:cs="Arial"/>
          <w:sz w:val="24"/>
          <w:szCs w:val="24"/>
          <w:lang w:eastAsia="zh-CN"/>
        </w:rPr>
        <w:t>获取招标文件，并于</w:t>
      </w:r>
      <w:r>
        <w:rPr>
          <w:rFonts w:hint="eastAsia" w:ascii="Arial" w:hAnsi="Arial" w:cs="Arial"/>
          <w:sz w:val="24"/>
          <w:szCs w:val="24"/>
          <w:u w:val="single"/>
          <w:lang w:eastAsia="zh-CN"/>
        </w:rPr>
        <w:t>2024年11月19日09点30分</w:t>
      </w:r>
      <w:r>
        <w:rPr>
          <w:rFonts w:ascii="Arial" w:hAnsi="Arial" w:cs="Arial"/>
          <w:bCs/>
          <w:sz w:val="24"/>
          <w:szCs w:val="24"/>
          <w:lang w:eastAsia="zh-CN"/>
        </w:rPr>
        <w:t>（北京时间）前提交投标文件</w:t>
      </w:r>
      <w:r>
        <w:rPr>
          <w:rFonts w:ascii="Arial" w:hAnsi="Arial" w:cs="Arial"/>
          <w:sz w:val="24"/>
          <w:szCs w:val="24"/>
          <w:lang w:eastAsia="zh-CN"/>
        </w:rPr>
        <w:t>。</w:t>
      </w:r>
    </w:p>
    <w:p w14:paraId="30CB8022">
      <w:pPr>
        <w:spacing w:before="120" w:beforeLines="50" w:after="120" w:afterLines="5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bookmarkStart w:id="1" w:name="_Toc35393629"/>
      <w:bookmarkStart w:id="2" w:name="_Toc28359012"/>
      <w:bookmarkStart w:id="3" w:name="_Toc28359089"/>
      <w:bookmarkStart w:id="4" w:name="_Toc35393798"/>
      <w:r>
        <w:rPr>
          <w:rFonts w:ascii="Arial" w:hAnsi="Arial" w:cs="Arial"/>
          <w:b/>
          <w:bCs/>
          <w:sz w:val="24"/>
          <w:szCs w:val="24"/>
          <w:lang w:eastAsia="zh-CN"/>
        </w:rPr>
        <w:t>一、项目基本情况</w:t>
      </w:r>
      <w:bookmarkEnd w:id="1"/>
      <w:bookmarkEnd w:id="2"/>
      <w:bookmarkEnd w:id="3"/>
      <w:bookmarkEnd w:id="4"/>
    </w:p>
    <w:p w14:paraId="3759C81C">
      <w:pPr>
        <w:spacing w:line="360" w:lineRule="auto"/>
        <w:ind w:firstLine="480" w:firstLineChars="200"/>
        <w:rPr>
          <w:rFonts w:ascii="Arial" w:hAnsi="Arial" w:cs="Arial"/>
          <w:lang w:eastAsia="zh-CN"/>
        </w:rPr>
      </w:pPr>
      <w:bookmarkStart w:id="5" w:name="_Toc35393802"/>
      <w:bookmarkStart w:id="6" w:name="_Toc28359093"/>
      <w:bookmarkStart w:id="7" w:name="_Toc35393633"/>
      <w:bookmarkStart w:id="8" w:name="_Toc28359016"/>
      <w:r>
        <w:rPr>
          <w:rFonts w:ascii="Arial" w:hAnsi="Arial" w:cs="Arial"/>
          <w:sz w:val="24"/>
          <w:szCs w:val="24"/>
          <w:lang w:eastAsia="zh-CN"/>
        </w:rPr>
        <w:t>项目编号：</w:t>
      </w:r>
      <w:r>
        <w:rPr>
          <w:rFonts w:hint="eastAsia" w:ascii="Arial" w:hAnsi="Arial" w:cs="Arial"/>
          <w:sz w:val="24"/>
          <w:szCs w:val="24"/>
          <w:lang w:eastAsia="zh-CN"/>
        </w:rPr>
        <w:t>0747-2361SCCNM131</w:t>
      </w:r>
    </w:p>
    <w:p w14:paraId="4853A727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u w:val="single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项目名称：</w:t>
      </w:r>
      <w:r>
        <w:rPr>
          <w:rFonts w:hint="eastAsia" w:ascii="Arial" w:hAnsi="Arial" w:cs="Arial"/>
          <w:sz w:val="24"/>
          <w:szCs w:val="24"/>
          <w:lang w:eastAsia="zh-CN"/>
        </w:rPr>
        <w:t>鄂尔多斯实验室合成气一步法制烯烃项目-撬装设备</w:t>
      </w:r>
    </w:p>
    <w:p w14:paraId="5BDF26A5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采购方式：</w:t>
      </w:r>
      <w:r>
        <w:rPr>
          <w:rFonts w:hint="eastAsia" w:ascii="Arial" w:hAnsi="Arial" w:cs="Arial"/>
          <w:sz w:val="24"/>
          <w:szCs w:val="24"/>
          <w:lang w:eastAsia="zh-CN"/>
        </w:rPr>
        <w:t>公开招标</w:t>
      </w:r>
    </w:p>
    <w:p w14:paraId="27F92632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预算金额：</w:t>
      </w:r>
      <w:bookmarkStart w:id="9" w:name="OLE_LINK47"/>
      <w:r>
        <w:rPr>
          <w:rFonts w:hint="eastAsia" w:ascii="Arial" w:hAnsi="Arial" w:cs="Arial"/>
          <w:sz w:val="24"/>
          <w:szCs w:val="24"/>
          <w:lang w:eastAsia="zh-CN"/>
        </w:rPr>
        <w:t>1800万元</w:t>
      </w:r>
      <w:bookmarkEnd w:id="9"/>
      <w:r>
        <w:rPr>
          <w:rFonts w:hint="eastAsia" w:ascii="Arial" w:hAnsi="Arial" w:cs="Arial"/>
          <w:sz w:val="24"/>
          <w:szCs w:val="24"/>
          <w:lang w:eastAsia="zh-CN"/>
        </w:rPr>
        <w:t>（人民币）</w:t>
      </w:r>
    </w:p>
    <w:p w14:paraId="59F48290">
      <w:pPr>
        <w:spacing w:line="360" w:lineRule="auto"/>
        <w:ind w:firstLine="480" w:firstLineChars="200"/>
        <w:rPr>
          <w:rFonts w:hint="eastAsia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最高限价：1800万元（人民币）</w:t>
      </w:r>
    </w:p>
    <w:p w14:paraId="05710DD2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采购需求：</w:t>
      </w:r>
    </w:p>
    <w:p w14:paraId="0026753A">
      <w:pPr>
        <w:spacing w:line="360" w:lineRule="auto"/>
        <w:ind w:firstLine="480" w:firstLineChars="200"/>
        <w:jc w:val="both"/>
        <w:rPr>
          <w:rFonts w:hint="eastAsia" w:cs="Times New Roman"/>
          <w:kern w:val="2"/>
          <w:sz w:val="24"/>
          <w:szCs w:val="28"/>
          <w:lang w:eastAsia="zh-CN"/>
        </w:rPr>
      </w:pPr>
      <w:r>
        <w:rPr>
          <w:rFonts w:hint="eastAsia" w:cs="Times New Roman"/>
          <w:kern w:val="2"/>
          <w:sz w:val="24"/>
          <w:szCs w:val="28"/>
          <w:lang w:eastAsia="zh-CN"/>
        </w:rPr>
        <w:t>合同包1（</w:t>
      </w:r>
      <w:r>
        <w:rPr>
          <w:rFonts w:hint="eastAsia" w:ascii="Arial" w:hAnsi="Arial" w:cs="Arial"/>
          <w:sz w:val="24"/>
          <w:szCs w:val="24"/>
          <w:lang w:eastAsia="zh-CN"/>
        </w:rPr>
        <w:t>鄂尔多斯实验室合成气一步法制烯烃项目-撬装设备</w:t>
      </w:r>
      <w:r>
        <w:rPr>
          <w:rFonts w:hint="eastAsia" w:cs="Times New Roman"/>
          <w:kern w:val="2"/>
          <w:sz w:val="24"/>
          <w:szCs w:val="28"/>
          <w:lang w:eastAsia="zh-CN"/>
        </w:rPr>
        <w:t>）：</w:t>
      </w:r>
    </w:p>
    <w:p w14:paraId="57FC7F4C">
      <w:pPr>
        <w:spacing w:line="360" w:lineRule="auto"/>
        <w:ind w:firstLine="1200" w:firstLineChars="500"/>
        <w:jc w:val="both"/>
        <w:rPr>
          <w:rFonts w:hAnsi="Times New Roman" w:cs="Times New Roman"/>
          <w:kern w:val="2"/>
          <w:sz w:val="24"/>
          <w:szCs w:val="28"/>
          <w:lang w:eastAsia="zh-CN"/>
        </w:rPr>
      </w:pPr>
      <w:r>
        <w:rPr>
          <w:rFonts w:hint="eastAsia" w:hAnsi="Times New Roman" w:cs="Times New Roman"/>
          <w:kern w:val="2"/>
          <w:sz w:val="24"/>
          <w:szCs w:val="28"/>
          <w:lang w:eastAsia="zh-CN"/>
        </w:rPr>
        <w:t>合同包预算金额：</w:t>
      </w:r>
      <w:r>
        <w:rPr>
          <w:rFonts w:hint="eastAsia" w:ascii="Arial" w:hAnsi="Arial" w:cs="Arial"/>
          <w:sz w:val="24"/>
          <w:szCs w:val="24"/>
          <w:lang w:eastAsia="zh-CN"/>
        </w:rPr>
        <w:t>18000000.00</w:t>
      </w:r>
      <w:r>
        <w:rPr>
          <w:rFonts w:hint="eastAsia" w:hAnsi="Times New Roman" w:cs="Times New Roman"/>
          <w:kern w:val="2"/>
          <w:sz w:val="24"/>
          <w:szCs w:val="28"/>
          <w:lang w:eastAsia="zh-CN"/>
        </w:rPr>
        <w:t>元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492"/>
        <w:gridCol w:w="1272"/>
        <w:gridCol w:w="3829"/>
        <w:gridCol w:w="1265"/>
      </w:tblGrid>
      <w:tr w14:paraId="4D9D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3B433">
            <w:pPr>
              <w:spacing w:before="48" w:beforeLines="20" w:after="48" w:afterLines="20"/>
              <w:jc w:val="center"/>
              <w:rPr>
                <w:rFonts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Times New Roman"/>
                <w:kern w:val="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41E26">
            <w:pPr>
              <w:spacing w:before="48" w:beforeLines="20" w:after="48" w:afterLines="20"/>
              <w:jc w:val="center"/>
              <w:rPr>
                <w:rFonts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Times New Roman"/>
                <w:kern w:val="2"/>
                <w:sz w:val="24"/>
                <w:szCs w:val="24"/>
                <w:lang w:eastAsia="zh-CN"/>
              </w:rPr>
              <w:t>采购标的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13F8A">
            <w:pPr>
              <w:spacing w:before="48" w:beforeLines="20" w:after="48" w:afterLines="20"/>
              <w:jc w:val="center"/>
              <w:rPr>
                <w:rFonts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Times New Roman" w:cs="Times New Roman"/>
                <w:kern w:val="2"/>
                <w:sz w:val="24"/>
                <w:szCs w:val="24"/>
                <w:lang w:eastAsia="zh-CN"/>
              </w:rPr>
              <w:t>数量    （单位）</w:t>
            </w:r>
          </w:p>
        </w:tc>
        <w:tc>
          <w:tcPr>
            <w:tcW w:w="2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48745">
            <w:pPr>
              <w:spacing w:before="48" w:beforeLines="20" w:after="48" w:afterLines="20"/>
              <w:jc w:val="center"/>
              <w:rPr>
                <w:rFonts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Times New Roman"/>
                <w:kern w:val="2"/>
                <w:sz w:val="24"/>
                <w:szCs w:val="24"/>
                <w:lang w:eastAsia="zh-CN"/>
              </w:rPr>
              <w:t>主要技术规格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AF46D">
            <w:pPr>
              <w:spacing w:before="48" w:beforeLines="20" w:after="48" w:afterLines="20"/>
              <w:jc w:val="center"/>
              <w:rPr>
                <w:rFonts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Times New Roman"/>
                <w:kern w:val="2"/>
                <w:sz w:val="24"/>
                <w:szCs w:val="24"/>
                <w:lang w:eastAsia="zh-CN"/>
              </w:rPr>
              <w:t>是否接受</w:t>
            </w:r>
          </w:p>
          <w:p w14:paraId="13E66B90">
            <w:pPr>
              <w:spacing w:before="48" w:beforeLines="20" w:after="48" w:afterLines="20"/>
              <w:jc w:val="center"/>
              <w:rPr>
                <w:rFonts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Times New Roman"/>
                <w:kern w:val="2"/>
                <w:sz w:val="24"/>
                <w:szCs w:val="24"/>
                <w:lang w:eastAsia="zh-CN"/>
              </w:rPr>
              <w:t>进口产品</w:t>
            </w:r>
          </w:p>
        </w:tc>
      </w:tr>
      <w:tr w14:paraId="1443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7C8D">
            <w:pPr>
              <w:spacing w:before="48" w:beforeLines="20" w:after="48" w:afterLines="20"/>
              <w:jc w:val="center"/>
              <w:rPr>
                <w:rFonts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5A8B0">
            <w:pPr>
              <w:jc w:val="center"/>
              <w:rPr>
                <w:rFonts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Times New Roman"/>
                <w:kern w:val="2"/>
                <w:sz w:val="24"/>
                <w:szCs w:val="24"/>
                <w:lang w:eastAsia="zh-CN"/>
              </w:rPr>
              <w:t>合成气一步法制备烯烃/芳烃千吨级侧线项目撬装设备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7D96D">
            <w:pPr>
              <w:jc w:val="center"/>
              <w:rPr>
                <w:rFonts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hAnsi="Times New Roman"/>
                <w:color w:val="222222"/>
                <w:sz w:val="24"/>
                <w:szCs w:val="24"/>
                <w:lang w:eastAsia="zh-CN"/>
              </w:rPr>
              <w:t>1(套)</w:t>
            </w:r>
          </w:p>
        </w:tc>
        <w:tc>
          <w:tcPr>
            <w:tcW w:w="2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4552">
            <w:pPr>
              <w:spacing w:before="48" w:beforeLines="20" w:after="48" w:afterLines="2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kern w:val="2"/>
                <w:sz w:val="24"/>
                <w:szCs w:val="24"/>
                <w:lang w:eastAsia="zh-CN"/>
              </w:rPr>
              <w:t>设计并建成一套千吨级/年合成一步法制备烯烃、芳烃侧线装置，达到相应的技术指标，完成物料组成的测定与物料平衡测定，完成催化剂的运行状态评估</w:t>
            </w:r>
          </w:p>
        </w:tc>
        <w:tc>
          <w:tcPr>
            <w:tcW w:w="7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2B46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否</w:t>
            </w:r>
          </w:p>
        </w:tc>
      </w:tr>
    </w:tbl>
    <w:p w14:paraId="44BB95E8">
      <w:pPr>
        <w:spacing w:before="120" w:line="360" w:lineRule="auto"/>
        <w:ind w:firstLine="1200" w:firstLineChars="500"/>
        <w:jc w:val="both"/>
        <w:rPr>
          <w:rFonts w:hAnsi="Times New Roman" w:cs="Times New Roman"/>
          <w:kern w:val="2"/>
          <w:sz w:val="24"/>
          <w:szCs w:val="28"/>
          <w:lang w:eastAsia="zh-CN"/>
        </w:rPr>
      </w:pPr>
      <w:r>
        <w:rPr>
          <w:rFonts w:hint="eastAsia" w:hAnsi="Times New Roman" w:cs="Times New Roman"/>
          <w:kern w:val="2"/>
          <w:sz w:val="24"/>
          <w:szCs w:val="28"/>
          <w:lang w:eastAsia="zh-CN"/>
        </w:rPr>
        <w:t>本合同包接受联合体投标。</w:t>
      </w:r>
    </w:p>
    <w:p w14:paraId="73EC0D19">
      <w:pPr>
        <w:spacing w:line="360" w:lineRule="auto"/>
        <w:ind w:firstLine="1200" w:firstLineChars="500"/>
        <w:jc w:val="both"/>
        <w:rPr>
          <w:rFonts w:hAnsi="Times New Roman" w:cs="Times New Roman"/>
          <w:kern w:val="2"/>
          <w:sz w:val="24"/>
          <w:szCs w:val="28"/>
          <w:lang w:eastAsia="zh-CN"/>
        </w:rPr>
      </w:pPr>
      <w:r>
        <w:rPr>
          <w:rFonts w:hint="eastAsia" w:hAnsi="Times New Roman" w:cs="Times New Roman"/>
          <w:kern w:val="2"/>
          <w:sz w:val="24"/>
          <w:szCs w:val="28"/>
          <w:lang w:eastAsia="zh-CN"/>
        </w:rPr>
        <w:t>交付地点：鄂尔多斯实验室（采购人指定地点）</w:t>
      </w:r>
    </w:p>
    <w:p w14:paraId="248B56BF">
      <w:pPr>
        <w:spacing w:line="360" w:lineRule="auto"/>
        <w:ind w:firstLine="1200" w:firstLineChars="500"/>
        <w:jc w:val="both"/>
        <w:rPr>
          <w:rFonts w:hAnsi="Times New Roman" w:cs="Times New Roman"/>
          <w:kern w:val="2"/>
          <w:sz w:val="24"/>
          <w:szCs w:val="28"/>
          <w:lang w:eastAsia="zh-CN"/>
        </w:rPr>
      </w:pPr>
      <w:r>
        <w:rPr>
          <w:rFonts w:hint="eastAsia" w:hAnsi="Times New Roman" w:cs="Times New Roman"/>
          <w:kern w:val="2"/>
          <w:sz w:val="24"/>
          <w:szCs w:val="28"/>
          <w:lang w:eastAsia="zh-CN"/>
        </w:rPr>
        <w:t>合同履行期限：自签订合同之日起两年内完成</w:t>
      </w:r>
    </w:p>
    <w:p w14:paraId="02D0CC21">
      <w:pPr>
        <w:spacing w:before="120" w:beforeLines="50" w:after="120" w:afterLines="5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bookmarkStart w:id="10" w:name="_Toc28359013"/>
      <w:bookmarkStart w:id="11" w:name="_Toc35393630"/>
      <w:bookmarkStart w:id="12" w:name="_Toc35393799"/>
      <w:bookmarkStart w:id="13" w:name="_Toc28359090"/>
      <w:r>
        <w:rPr>
          <w:rFonts w:ascii="Arial" w:hAnsi="Arial" w:cs="Arial"/>
          <w:b/>
          <w:bCs/>
          <w:sz w:val="24"/>
          <w:szCs w:val="24"/>
          <w:lang w:eastAsia="zh-CN"/>
        </w:rPr>
        <w:t>二、申请人的资格要求</w:t>
      </w:r>
      <w:bookmarkEnd w:id="10"/>
      <w:bookmarkEnd w:id="11"/>
      <w:bookmarkEnd w:id="12"/>
      <w:bookmarkEnd w:id="13"/>
    </w:p>
    <w:p w14:paraId="7268613D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1.满足《中华人民共和国政府采购法》第二十二条规定；</w:t>
      </w:r>
    </w:p>
    <w:p w14:paraId="36C75B65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（1）具有独立承担民事责任的能力；</w:t>
      </w:r>
    </w:p>
    <w:p w14:paraId="0C47F90B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（2）</w:t>
      </w:r>
      <w:bookmarkStart w:id="14" w:name="OLE_LINK154"/>
      <w:r>
        <w:rPr>
          <w:rFonts w:ascii="Arial" w:hAnsi="Arial" w:cs="Arial"/>
          <w:sz w:val="24"/>
          <w:szCs w:val="24"/>
          <w:lang w:eastAsia="zh-CN"/>
        </w:rPr>
        <w:t>具有良好的商业信誉和健全的财务会计制度</w:t>
      </w:r>
      <w:bookmarkEnd w:id="14"/>
      <w:r>
        <w:rPr>
          <w:rFonts w:ascii="Arial" w:hAnsi="Arial" w:cs="Arial"/>
          <w:sz w:val="24"/>
          <w:szCs w:val="24"/>
          <w:lang w:eastAsia="zh-CN"/>
        </w:rPr>
        <w:t>；</w:t>
      </w:r>
    </w:p>
    <w:p w14:paraId="0CF9B8A8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（3）</w:t>
      </w:r>
      <w:bookmarkStart w:id="15" w:name="OLE_LINK54"/>
      <w:r>
        <w:rPr>
          <w:rFonts w:ascii="Arial" w:hAnsi="Arial" w:cs="Arial"/>
          <w:sz w:val="24"/>
          <w:szCs w:val="24"/>
          <w:lang w:eastAsia="zh-CN"/>
        </w:rPr>
        <w:t>具有履行合同所必需的设备和专业技术能力</w:t>
      </w:r>
      <w:bookmarkEnd w:id="15"/>
      <w:r>
        <w:rPr>
          <w:rFonts w:ascii="Arial" w:hAnsi="Arial" w:cs="Arial"/>
          <w:sz w:val="24"/>
          <w:szCs w:val="24"/>
          <w:lang w:eastAsia="zh-CN"/>
        </w:rPr>
        <w:t>；</w:t>
      </w:r>
    </w:p>
    <w:p w14:paraId="2DD1EDBC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（4）</w:t>
      </w:r>
      <w:bookmarkStart w:id="16" w:name="OLE_LINK58"/>
      <w:r>
        <w:rPr>
          <w:rFonts w:ascii="Arial" w:hAnsi="Arial" w:cs="Arial"/>
          <w:sz w:val="24"/>
          <w:szCs w:val="24"/>
          <w:lang w:eastAsia="zh-CN"/>
        </w:rPr>
        <w:t>有依法缴纳税收和社会保障资金的良好记录</w:t>
      </w:r>
      <w:bookmarkEnd w:id="16"/>
      <w:r>
        <w:rPr>
          <w:rFonts w:ascii="Arial" w:hAnsi="Arial" w:cs="Arial"/>
          <w:sz w:val="24"/>
          <w:szCs w:val="24"/>
          <w:lang w:eastAsia="zh-CN"/>
        </w:rPr>
        <w:t>；</w:t>
      </w:r>
    </w:p>
    <w:p w14:paraId="1D0EB6DC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（5）</w:t>
      </w:r>
      <w:bookmarkStart w:id="17" w:name="OLE_LINK68"/>
      <w:r>
        <w:rPr>
          <w:rFonts w:ascii="Arial" w:hAnsi="Arial" w:cs="Arial"/>
          <w:sz w:val="24"/>
          <w:szCs w:val="24"/>
          <w:lang w:eastAsia="zh-CN"/>
        </w:rPr>
        <w:t>参加政府采购活动前三年内，在经营活动中没有重大违法记录</w:t>
      </w:r>
      <w:bookmarkEnd w:id="17"/>
      <w:r>
        <w:rPr>
          <w:rFonts w:ascii="Arial" w:hAnsi="Arial" w:cs="Arial"/>
          <w:sz w:val="24"/>
          <w:szCs w:val="24"/>
          <w:lang w:eastAsia="zh-CN"/>
        </w:rPr>
        <w:t>；</w:t>
      </w:r>
    </w:p>
    <w:p w14:paraId="0305A4B8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（6）</w:t>
      </w:r>
      <w:bookmarkStart w:id="18" w:name="OLE_LINK155"/>
      <w:r>
        <w:rPr>
          <w:rFonts w:ascii="Arial" w:hAnsi="Arial" w:cs="Arial"/>
          <w:sz w:val="24"/>
          <w:szCs w:val="24"/>
          <w:lang w:eastAsia="zh-CN"/>
        </w:rPr>
        <w:t>法律、行政法规规定的其他条件</w:t>
      </w:r>
      <w:bookmarkEnd w:id="18"/>
      <w:r>
        <w:rPr>
          <w:rFonts w:ascii="Arial" w:hAnsi="Arial" w:cs="Arial"/>
          <w:sz w:val="24"/>
          <w:szCs w:val="24"/>
          <w:lang w:eastAsia="zh-CN"/>
        </w:rPr>
        <w:t>。</w:t>
      </w:r>
    </w:p>
    <w:p w14:paraId="37329439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2.</w:t>
      </w:r>
      <w:bookmarkStart w:id="19" w:name="OLE_LINK70"/>
      <w:r>
        <w:rPr>
          <w:rFonts w:ascii="Arial" w:hAnsi="Arial" w:cs="Arial"/>
          <w:sz w:val="24"/>
          <w:szCs w:val="24"/>
          <w:lang w:eastAsia="zh-CN"/>
        </w:rPr>
        <w:t>落实政府采购政策需满足的资格要求：</w:t>
      </w:r>
      <w:r>
        <w:rPr>
          <w:rFonts w:hint="eastAsia" w:ascii="Arial" w:hAnsi="Arial" w:cs="Arial"/>
          <w:sz w:val="24"/>
          <w:szCs w:val="24"/>
          <w:lang w:eastAsia="zh-CN"/>
        </w:rPr>
        <w:t>无</w:t>
      </w:r>
      <w:bookmarkEnd w:id="19"/>
    </w:p>
    <w:p w14:paraId="13A8E8CA">
      <w:pPr>
        <w:numPr>
          <w:ilvl w:val="0"/>
          <w:numId w:val="1"/>
        </w:num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bookmarkStart w:id="20" w:name="OLE_LINK71"/>
      <w:bookmarkStart w:id="21" w:name="_Toc28359091"/>
      <w:bookmarkStart w:id="22" w:name="_Toc28359014"/>
      <w:r>
        <w:rPr>
          <w:rFonts w:ascii="Arial" w:hAnsi="Arial" w:cs="Arial"/>
          <w:sz w:val="24"/>
          <w:szCs w:val="24"/>
          <w:lang w:eastAsia="zh-CN"/>
        </w:rPr>
        <w:t>本项目的特定资格要求</w:t>
      </w:r>
      <w:bookmarkEnd w:id="20"/>
      <w:r>
        <w:rPr>
          <w:rFonts w:ascii="Arial" w:hAnsi="Arial" w:cs="Arial"/>
          <w:sz w:val="24"/>
          <w:szCs w:val="24"/>
          <w:lang w:eastAsia="zh-CN"/>
        </w:rPr>
        <w:t>：</w:t>
      </w:r>
    </w:p>
    <w:p w14:paraId="4140784A">
      <w:pPr>
        <w:spacing w:line="360" w:lineRule="auto"/>
        <w:ind w:firstLine="480" w:firstLineChars="2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 w:eastAsia="宋体"/>
          <w:sz w:val="24"/>
          <w:szCs w:val="24"/>
          <w:lang w:eastAsia="zh-CN"/>
        </w:rPr>
        <w:t>1</w:t>
      </w:r>
      <w:r>
        <w:rPr>
          <w:rFonts w:hint="eastAsia"/>
          <w:sz w:val="24"/>
          <w:szCs w:val="24"/>
        </w:rPr>
        <w:t>）</w:t>
      </w:r>
      <w:bookmarkStart w:id="23" w:name="OLE_LINK156"/>
      <w:r>
        <w:rPr>
          <w:rFonts w:hint="eastAsia" w:ascii="宋体"/>
          <w:sz w:val="24"/>
          <w:szCs w:val="24"/>
          <w:lang w:val="zh-CN"/>
        </w:rPr>
        <w:t>本项目</w:t>
      </w:r>
      <w:r>
        <w:rPr>
          <w:rFonts w:hint="eastAsia" w:eastAsia="宋体"/>
          <w:sz w:val="24"/>
          <w:szCs w:val="24"/>
          <w:lang w:eastAsia="zh-CN"/>
        </w:rPr>
        <w:t>提交投标文件截止时间</w:t>
      </w:r>
      <w:r>
        <w:rPr>
          <w:rFonts w:hint="eastAsia" w:ascii="宋体"/>
          <w:sz w:val="24"/>
          <w:szCs w:val="24"/>
          <w:lang w:val="zh-CN"/>
        </w:rPr>
        <w:t>前被列入失信被执行人、重大税收违法失信主体、政府采购严重违法失信行为记录名单</w:t>
      </w:r>
      <w:r>
        <w:rPr>
          <w:rFonts w:hint="eastAsia"/>
          <w:sz w:val="24"/>
          <w:szCs w:val="24"/>
        </w:rPr>
        <w:t>（</w:t>
      </w:r>
      <w:r>
        <w:rPr>
          <w:rFonts w:hint="eastAsia" w:ascii="宋体"/>
          <w:sz w:val="24"/>
          <w:szCs w:val="24"/>
          <w:lang w:val="zh-CN"/>
        </w:rPr>
        <w:t>处罚期限尚未届满的</w:t>
      </w:r>
      <w:r>
        <w:rPr>
          <w:rFonts w:hint="eastAsia"/>
          <w:sz w:val="24"/>
          <w:szCs w:val="24"/>
        </w:rPr>
        <w:t>），</w:t>
      </w:r>
      <w:r>
        <w:rPr>
          <w:rFonts w:hint="eastAsia" w:ascii="宋体"/>
          <w:sz w:val="24"/>
          <w:szCs w:val="24"/>
          <w:lang w:val="zh-CN"/>
        </w:rPr>
        <w:t>不得参与本项目的</w:t>
      </w:r>
      <w:r>
        <w:rPr>
          <w:rFonts w:hint="eastAsia" w:eastAsia="宋体"/>
          <w:sz w:val="24"/>
          <w:szCs w:val="24"/>
          <w:lang w:eastAsia="zh-CN"/>
        </w:rPr>
        <w:t>投标</w:t>
      </w:r>
      <w:r>
        <w:rPr>
          <w:rFonts w:hint="eastAsia"/>
          <w:sz w:val="24"/>
          <w:szCs w:val="24"/>
        </w:rPr>
        <w:t>[</w:t>
      </w:r>
      <w:r>
        <w:rPr>
          <w:rFonts w:hint="eastAsia" w:ascii="宋体"/>
          <w:sz w:val="24"/>
          <w:szCs w:val="24"/>
          <w:lang w:val="zh-CN"/>
        </w:rPr>
        <w:t>以</w:t>
      </w:r>
      <w:r>
        <w:rPr>
          <w:rFonts w:hint="eastAsia"/>
          <w:sz w:val="24"/>
          <w:szCs w:val="24"/>
        </w:rPr>
        <w:t>“</w:t>
      </w:r>
      <w:r>
        <w:rPr>
          <w:rFonts w:hint="eastAsia" w:ascii="宋体"/>
          <w:sz w:val="24"/>
          <w:szCs w:val="24"/>
          <w:lang w:val="zh-CN"/>
        </w:rPr>
        <w:t>中国执行信息公开网</w:t>
      </w:r>
      <w:r>
        <w:rPr>
          <w:rFonts w:hint="eastAsia"/>
          <w:sz w:val="24"/>
          <w:szCs w:val="24"/>
        </w:rPr>
        <w:t>”（zxgk.court.gov.cn）</w:t>
      </w:r>
      <w:r>
        <w:rPr>
          <w:rFonts w:hint="eastAsia" w:ascii="宋体"/>
          <w:sz w:val="24"/>
          <w:szCs w:val="24"/>
          <w:lang w:val="zh-CN"/>
        </w:rPr>
        <w:t>、</w:t>
      </w:r>
      <w:r>
        <w:rPr>
          <w:rFonts w:hint="eastAsia"/>
          <w:sz w:val="24"/>
          <w:szCs w:val="24"/>
        </w:rPr>
        <w:t>“</w:t>
      </w:r>
      <w:r>
        <w:rPr>
          <w:rFonts w:hint="eastAsia" w:ascii="宋体"/>
          <w:sz w:val="24"/>
          <w:szCs w:val="24"/>
          <w:lang w:val="zh-CN"/>
        </w:rPr>
        <w:t>信用中国</w:t>
      </w:r>
      <w:r>
        <w:rPr>
          <w:rFonts w:hint="eastAsia"/>
          <w:sz w:val="24"/>
          <w:szCs w:val="24"/>
        </w:rPr>
        <w:t>”</w:t>
      </w:r>
      <w:r>
        <w:rPr>
          <w:rFonts w:hint="eastAsia" w:ascii="宋体"/>
          <w:sz w:val="24"/>
          <w:szCs w:val="24"/>
          <w:lang w:val="zh-CN"/>
        </w:rPr>
        <w:t>网站</w:t>
      </w:r>
      <w:r>
        <w:rPr>
          <w:rFonts w:hint="eastAsia"/>
          <w:sz w:val="24"/>
          <w:szCs w:val="24"/>
        </w:rPr>
        <w:t>（www.creditchina.gov.cn）</w:t>
      </w:r>
      <w:r>
        <w:rPr>
          <w:rFonts w:hint="eastAsia" w:ascii="宋体"/>
          <w:sz w:val="24"/>
          <w:szCs w:val="24"/>
          <w:lang w:val="zh-CN"/>
        </w:rPr>
        <w:t>和</w:t>
      </w:r>
      <w:r>
        <w:rPr>
          <w:rFonts w:hint="eastAsia"/>
          <w:sz w:val="24"/>
          <w:szCs w:val="24"/>
        </w:rPr>
        <w:t>“</w:t>
      </w:r>
      <w:r>
        <w:rPr>
          <w:rFonts w:hint="eastAsia" w:ascii="宋体"/>
          <w:sz w:val="24"/>
          <w:szCs w:val="24"/>
          <w:lang w:val="zh-CN"/>
        </w:rPr>
        <w:t>中国政府采购网</w:t>
      </w:r>
      <w:r>
        <w:rPr>
          <w:rFonts w:hint="eastAsia"/>
          <w:sz w:val="24"/>
          <w:szCs w:val="24"/>
        </w:rPr>
        <w:t>”（www.ccgp.gov.cn）</w:t>
      </w:r>
      <w:r>
        <w:rPr>
          <w:rFonts w:hint="eastAsia" w:eastAsia="宋体"/>
          <w:sz w:val="24"/>
          <w:szCs w:val="24"/>
          <w:lang w:eastAsia="zh-CN"/>
        </w:rPr>
        <w:t>采购代理机构</w:t>
      </w:r>
      <w:r>
        <w:rPr>
          <w:sz w:val="24"/>
        </w:rPr>
        <w:t>开标当日的查询记录为准</w:t>
      </w:r>
      <w:r>
        <w:rPr>
          <w:rFonts w:hint="eastAsia"/>
          <w:sz w:val="24"/>
          <w:szCs w:val="24"/>
        </w:rPr>
        <w:t>]；</w:t>
      </w:r>
      <w:bookmarkEnd w:id="23"/>
    </w:p>
    <w:p w14:paraId="792A21DD">
      <w:pPr>
        <w:spacing w:line="360" w:lineRule="auto"/>
        <w:ind w:firstLine="480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（2）</w:t>
      </w:r>
      <w:bookmarkStart w:id="24" w:name="OLE_LINK157"/>
      <w:r>
        <w:rPr>
          <w:rFonts w:hint="eastAsia" w:eastAsia="宋体"/>
          <w:sz w:val="24"/>
          <w:szCs w:val="24"/>
          <w:lang w:eastAsia="zh-CN"/>
        </w:rPr>
        <w:t>单位负责人为同一人或者存在直接控股、管理关系的不同单位，</w:t>
      </w:r>
      <w:r>
        <w:rPr>
          <w:sz w:val="24"/>
          <w:lang w:eastAsia="zh-CN"/>
        </w:rPr>
        <w:t>不得参加同一合同项下的采购活动</w:t>
      </w:r>
      <w:bookmarkEnd w:id="24"/>
      <w:r>
        <w:rPr>
          <w:rFonts w:hint="eastAsia" w:eastAsia="宋体"/>
          <w:sz w:val="24"/>
          <w:szCs w:val="24"/>
          <w:lang w:eastAsia="zh-CN"/>
        </w:rPr>
        <w:t>；</w:t>
      </w:r>
    </w:p>
    <w:p w14:paraId="1F76C809"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（3）</w:t>
      </w:r>
      <w:bookmarkStart w:id="25" w:name="OLE_LINK158"/>
      <w:r>
        <w:rPr>
          <w:rFonts w:hint="eastAsia" w:eastAsia="宋体"/>
          <w:sz w:val="24"/>
          <w:szCs w:val="24"/>
          <w:lang w:eastAsia="zh-CN"/>
        </w:rPr>
        <w:t>为本项目提供整体设计的投标人可以参加本项目投标，但为本项目提供规范编制或者项目管理、监理、检测等服务的投标人，不得参加本项目的投标</w:t>
      </w:r>
      <w:bookmarkEnd w:id="25"/>
      <w:r>
        <w:rPr>
          <w:rFonts w:hint="eastAsia" w:eastAsia="宋体"/>
          <w:sz w:val="24"/>
          <w:szCs w:val="24"/>
          <w:lang w:eastAsia="zh-CN"/>
        </w:rPr>
        <w:t>；</w:t>
      </w:r>
    </w:p>
    <w:p w14:paraId="32830B19"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（4）本项目接受联合体投标；</w:t>
      </w:r>
    </w:p>
    <w:p w14:paraId="345DC2B5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eastAsia="zh-CN"/>
        </w:rPr>
        <w:t>（</w:t>
      </w:r>
      <w:r>
        <w:rPr>
          <w:rFonts w:hint="eastAsia" w:ascii="宋体" w:eastAsia="宋体"/>
          <w:sz w:val="24"/>
          <w:szCs w:val="24"/>
          <w:lang w:val="en-US" w:eastAsia="zh-CN"/>
        </w:rPr>
        <w:t>5</w:t>
      </w:r>
      <w:r>
        <w:rPr>
          <w:rFonts w:hint="eastAsia" w:eastAsia="宋体"/>
          <w:sz w:val="24"/>
          <w:szCs w:val="24"/>
          <w:lang w:eastAsia="zh-CN"/>
        </w:rPr>
        <w:t>）</w:t>
      </w:r>
      <w:r>
        <w:rPr>
          <w:rFonts w:hint="eastAsia" w:ascii="宋体" w:eastAsia="宋体"/>
          <w:sz w:val="24"/>
          <w:szCs w:val="24"/>
          <w:lang w:val="en-US" w:eastAsia="zh-CN"/>
        </w:rPr>
        <w:t>资质要求：</w:t>
      </w:r>
    </w:p>
    <w:p w14:paraId="236D0B80"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 w:ascii="宋体" w:eastAsia="宋体"/>
          <w:sz w:val="24"/>
          <w:szCs w:val="24"/>
          <w:lang w:val="en-US" w:eastAsia="zh-CN"/>
        </w:rPr>
        <w:t>1）</w:t>
      </w:r>
      <w:r>
        <w:rPr>
          <w:rFonts w:hint="eastAsia" w:eastAsia="宋体"/>
          <w:sz w:val="24"/>
          <w:szCs w:val="24"/>
          <w:lang w:eastAsia="zh-CN"/>
        </w:rPr>
        <w:t>负责设计部分的单位须具有有效的工程设计资质之一：</w:t>
      </w:r>
    </w:p>
    <w:p w14:paraId="6019BC2E"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①投标人具有有效的工程设计综合资质；</w:t>
      </w:r>
    </w:p>
    <w:p w14:paraId="1B71E5E4"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②投标人具有有效的化工石化医药行业工程设计乙级</w:t>
      </w:r>
      <w:r>
        <w:rPr>
          <w:rFonts w:hint="eastAsia" w:ascii="Arial" w:hAnsi="Arial" w:cs="Arial"/>
          <w:bCs/>
          <w:color w:val="auto"/>
          <w:kern w:val="0"/>
          <w:sz w:val="24"/>
          <w:szCs w:val="24"/>
          <w:highlight w:val="none"/>
          <w:lang w:eastAsia="zh-CN"/>
        </w:rPr>
        <w:t>及以上</w:t>
      </w:r>
      <w:r>
        <w:rPr>
          <w:rFonts w:hint="eastAsia" w:eastAsia="宋体"/>
          <w:sz w:val="24"/>
          <w:szCs w:val="24"/>
          <w:lang w:eastAsia="zh-CN"/>
        </w:rPr>
        <w:t>资质；</w:t>
      </w:r>
    </w:p>
    <w:p w14:paraId="7CCEDC55"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eastAsia="宋体"/>
          <w:sz w:val="24"/>
          <w:szCs w:val="24"/>
          <w:lang w:val="en-US" w:eastAsia="zh-CN"/>
        </w:rPr>
        <w:t>③投标人具有有效的化工工程专业或炼油工程专业工程设计乙级</w:t>
      </w:r>
      <w:r>
        <w:rPr>
          <w:rFonts w:hint="eastAsia" w:ascii="Arial" w:hAnsi="Arial" w:cs="Arial"/>
          <w:bCs/>
          <w:color w:val="auto"/>
          <w:kern w:val="0"/>
          <w:sz w:val="24"/>
          <w:szCs w:val="24"/>
          <w:highlight w:val="none"/>
          <w:lang w:eastAsia="zh-CN"/>
        </w:rPr>
        <w:t>及以上</w:t>
      </w:r>
      <w:r>
        <w:rPr>
          <w:rFonts w:hint="eastAsia" w:eastAsia="宋体"/>
          <w:sz w:val="24"/>
          <w:szCs w:val="24"/>
          <w:lang w:eastAsia="zh-CN"/>
        </w:rPr>
        <w:t>资质</w:t>
      </w:r>
      <w:r>
        <w:rPr>
          <w:rFonts w:hint="eastAsia" w:ascii="宋体" w:eastAsia="宋体"/>
          <w:sz w:val="24"/>
          <w:szCs w:val="24"/>
          <w:lang w:val="en-US" w:eastAsia="zh-CN"/>
        </w:rPr>
        <w:t>。</w:t>
      </w:r>
    </w:p>
    <w:p w14:paraId="78B75DC4"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 w:ascii="宋体" w:eastAsia="宋体"/>
          <w:sz w:val="24"/>
          <w:szCs w:val="24"/>
          <w:lang w:val="en-US" w:eastAsia="zh-CN"/>
        </w:rPr>
        <w:t>2）</w:t>
      </w:r>
      <w:r>
        <w:rPr>
          <w:rFonts w:hint="eastAsia" w:eastAsia="宋体"/>
          <w:sz w:val="24"/>
          <w:szCs w:val="24"/>
          <w:lang w:eastAsia="zh-CN"/>
        </w:rPr>
        <w:t>负责设备制造部分的单位须具有有效的</w:t>
      </w:r>
      <w:bookmarkStart w:id="26" w:name="OLE_LINK226"/>
      <w:r>
        <w:rPr>
          <w:rFonts w:hint="eastAsia" w:eastAsia="宋体"/>
          <w:sz w:val="24"/>
          <w:szCs w:val="24"/>
          <w:lang w:eastAsia="zh-CN"/>
        </w:rPr>
        <w:t>特种设备生产许可资质（</w:t>
      </w:r>
      <w:r>
        <w:rPr>
          <w:rFonts w:hint="eastAsia" w:cs="Times New Roman"/>
          <w:kern w:val="2"/>
          <w:sz w:val="24"/>
          <w:szCs w:val="28"/>
          <w:lang w:eastAsia="zh-CN"/>
        </w:rPr>
        <w:t>固定式压力容器，中、低压容器（D）</w:t>
      </w:r>
      <w:r>
        <w:rPr>
          <w:rFonts w:hint="eastAsia" w:eastAsia="宋体"/>
          <w:sz w:val="24"/>
          <w:szCs w:val="24"/>
          <w:lang w:eastAsia="zh-CN"/>
        </w:rPr>
        <w:t>）</w:t>
      </w:r>
      <w:bookmarkEnd w:id="26"/>
      <w:r>
        <w:rPr>
          <w:rFonts w:hint="eastAsia" w:eastAsia="宋体"/>
          <w:sz w:val="24"/>
          <w:szCs w:val="24"/>
          <w:lang w:eastAsia="zh-CN"/>
        </w:rPr>
        <w:t>。</w:t>
      </w:r>
    </w:p>
    <w:p w14:paraId="6474BC70">
      <w:pPr>
        <w:spacing w:before="120" w:beforeLines="50" w:after="120" w:afterLines="5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bookmarkStart w:id="27" w:name="_Toc35393800"/>
      <w:bookmarkStart w:id="28" w:name="_Toc35393631"/>
      <w:r>
        <w:rPr>
          <w:rFonts w:ascii="Arial" w:hAnsi="Arial" w:cs="Arial"/>
          <w:b/>
          <w:bCs/>
          <w:sz w:val="24"/>
          <w:szCs w:val="24"/>
          <w:lang w:eastAsia="zh-CN"/>
        </w:rPr>
        <w:t>三、获取</w:t>
      </w:r>
      <w:bookmarkEnd w:id="21"/>
      <w:bookmarkEnd w:id="22"/>
      <w:bookmarkEnd w:id="27"/>
      <w:bookmarkEnd w:id="28"/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招标文件</w:t>
      </w:r>
    </w:p>
    <w:p w14:paraId="7E3F1472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时间：</w:t>
      </w:r>
      <w:r>
        <w:rPr>
          <w:rFonts w:hint="eastAsia" w:ascii="Arial" w:hAnsi="Arial" w:cs="Arial"/>
          <w:sz w:val="24"/>
          <w:szCs w:val="24"/>
          <w:lang w:eastAsia="zh-CN"/>
        </w:rPr>
        <w:t>202</w:t>
      </w:r>
      <w:r>
        <w:rPr>
          <w:rFonts w:hint="eastAsia" w:ascii="Arial" w:hAnsi="Arial" w:cs="Arial"/>
          <w:sz w:val="24"/>
          <w:szCs w:val="24"/>
          <w:highlight w:val="none"/>
          <w:lang w:eastAsia="zh-CN"/>
        </w:rPr>
        <w:t>4年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Arial" w:hAnsi="Arial" w:cs="Arial"/>
          <w:sz w:val="24"/>
          <w:szCs w:val="24"/>
          <w:highlight w:val="none"/>
          <w:lang w:eastAsia="zh-CN"/>
        </w:rPr>
        <w:t>月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29</w:t>
      </w:r>
      <w:r>
        <w:rPr>
          <w:rFonts w:hint="eastAsia" w:ascii="Arial" w:hAnsi="Arial" w:cs="Arial"/>
          <w:sz w:val="24"/>
          <w:szCs w:val="24"/>
          <w:highlight w:val="none"/>
          <w:lang w:eastAsia="zh-CN"/>
        </w:rPr>
        <w:t>日至2024年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Arial" w:hAnsi="Arial" w:cs="Arial"/>
          <w:sz w:val="24"/>
          <w:szCs w:val="24"/>
          <w:highlight w:val="none"/>
          <w:lang w:eastAsia="zh-CN"/>
        </w:rPr>
        <w:t>月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Arial" w:hAnsi="Arial" w:cs="Arial"/>
          <w:sz w:val="24"/>
          <w:szCs w:val="24"/>
          <w:highlight w:val="none"/>
          <w:lang w:eastAsia="zh-CN"/>
        </w:rPr>
        <w:t>日</w:t>
      </w:r>
      <w:r>
        <w:rPr>
          <w:rFonts w:ascii="Arial" w:hAnsi="Arial" w:cs="Arial"/>
          <w:sz w:val="24"/>
          <w:szCs w:val="24"/>
          <w:highlight w:val="none"/>
          <w:lang w:eastAsia="zh-CN"/>
        </w:rPr>
        <w:t>，每天上</w:t>
      </w:r>
      <w:r>
        <w:rPr>
          <w:rFonts w:ascii="Arial" w:hAnsi="Arial" w:cs="Arial"/>
          <w:sz w:val="24"/>
          <w:szCs w:val="24"/>
          <w:lang w:eastAsia="zh-CN"/>
        </w:rPr>
        <w:t>午</w:t>
      </w:r>
      <w:r>
        <w:rPr>
          <w:rFonts w:hint="eastAsia" w:ascii="Arial" w:hAnsi="Arial" w:cs="Arial"/>
          <w:sz w:val="24"/>
          <w:szCs w:val="24"/>
          <w:lang w:eastAsia="zh-CN"/>
        </w:rPr>
        <w:t>8</w:t>
      </w:r>
      <w:r>
        <w:rPr>
          <w:rFonts w:ascii="Arial" w:hAnsi="Arial" w:cs="Arial"/>
          <w:sz w:val="24"/>
          <w:szCs w:val="24"/>
          <w:lang w:eastAsia="zh-CN"/>
        </w:rPr>
        <w:t>:</w:t>
      </w:r>
      <w:r>
        <w:rPr>
          <w:rFonts w:hint="eastAsia" w:ascii="Arial" w:hAnsi="Arial" w:cs="Arial"/>
          <w:sz w:val="24"/>
          <w:szCs w:val="24"/>
          <w:lang w:eastAsia="zh-CN"/>
        </w:rPr>
        <w:t>3</w:t>
      </w:r>
      <w:r>
        <w:rPr>
          <w:rFonts w:ascii="Arial" w:hAnsi="Arial" w:cs="Arial"/>
          <w:sz w:val="24"/>
          <w:szCs w:val="24"/>
          <w:lang w:eastAsia="zh-CN"/>
        </w:rPr>
        <w:t>0至</w:t>
      </w:r>
      <w:r>
        <w:rPr>
          <w:rFonts w:hint="eastAsia" w:ascii="Arial" w:hAnsi="Arial" w:cs="Arial"/>
          <w:sz w:val="24"/>
          <w:szCs w:val="24"/>
          <w:lang w:eastAsia="zh-CN"/>
        </w:rPr>
        <w:t>12</w:t>
      </w:r>
      <w:r>
        <w:rPr>
          <w:rFonts w:ascii="Arial" w:hAnsi="Arial" w:cs="Arial"/>
          <w:sz w:val="24"/>
          <w:szCs w:val="24"/>
          <w:lang w:eastAsia="zh-CN"/>
        </w:rPr>
        <w:t>:</w:t>
      </w:r>
      <w:r>
        <w:rPr>
          <w:rFonts w:hint="eastAsia" w:ascii="Arial" w:hAnsi="Arial" w:cs="Arial"/>
          <w:sz w:val="24"/>
          <w:szCs w:val="24"/>
          <w:lang w:eastAsia="zh-CN"/>
        </w:rPr>
        <w:t>0</w:t>
      </w:r>
      <w:r>
        <w:rPr>
          <w:rFonts w:ascii="Arial" w:hAnsi="Arial" w:cs="Arial"/>
          <w:sz w:val="24"/>
          <w:szCs w:val="24"/>
          <w:lang w:eastAsia="zh-CN"/>
        </w:rPr>
        <w:t>0，下午</w:t>
      </w:r>
      <w:r>
        <w:rPr>
          <w:rFonts w:hint="eastAsia" w:ascii="Arial" w:hAnsi="Arial" w:cs="Arial"/>
          <w:sz w:val="24"/>
          <w:szCs w:val="24"/>
          <w:lang w:eastAsia="zh-CN"/>
        </w:rPr>
        <w:t>14</w:t>
      </w:r>
      <w:r>
        <w:rPr>
          <w:rFonts w:ascii="Arial" w:hAnsi="Arial" w:cs="Arial"/>
          <w:sz w:val="24"/>
          <w:szCs w:val="24"/>
          <w:lang w:eastAsia="zh-CN"/>
        </w:rPr>
        <w:t>:</w:t>
      </w:r>
      <w:r>
        <w:rPr>
          <w:rFonts w:hint="eastAsia" w:ascii="Arial" w:hAnsi="Arial" w:cs="Arial"/>
          <w:sz w:val="24"/>
          <w:szCs w:val="24"/>
          <w:lang w:eastAsia="zh-CN"/>
        </w:rPr>
        <w:t>3</w:t>
      </w:r>
      <w:r>
        <w:rPr>
          <w:rFonts w:ascii="Arial" w:hAnsi="Arial" w:cs="Arial"/>
          <w:sz w:val="24"/>
          <w:szCs w:val="24"/>
          <w:lang w:eastAsia="zh-CN"/>
        </w:rPr>
        <w:t>0至</w:t>
      </w:r>
      <w:r>
        <w:rPr>
          <w:rFonts w:hint="eastAsia" w:ascii="Arial" w:hAnsi="Arial" w:cs="Arial"/>
          <w:sz w:val="24"/>
          <w:szCs w:val="24"/>
          <w:lang w:eastAsia="zh-CN"/>
        </w:rPr>
        <w:t>17</w:t>
      </w:r>
      <w:r>
        <w:rPr>
          <w:rFonts w:ascii="Arial" w:hAnsi="Arial" w:cs="Arial"/>
          <w:sz w:val="24"/>
          <w:szCs w:val="24"/>
          <w:lang w:eastAsia="zh-CN"/>
        </w:rPr>
        <w:t>:</w:t>
      </w:r>
      <w:r>
        <w:rPr>
          <w:rFonts w:hint="eastAsia" w:ascii="Arial" w:hAnsi="Arial" w:cs="Arial"/>
          <w:sz w:val="24"/>
          <w:szCs w:val="24"/>
          <w:lang w:eastAsia="zh-CN"/>
        </w:rPr>
        <w:t>3</w:t>
      </w:r>
      <w:r>
        <w:rPr>
          <w:rFonts w:ascii="Arial" w:hAnsi="Arial" w:cs="Arial"/>
          <w:sz w:val="24"/>
          <w:szCs w:val="24"/>
          <w:lang w:eastAsia="zh-CN"/>
        </w:rPr>
        <w:t>0。（北京时间，法定节假日除外）</w:t>
      </w:r>
    </w:p>
    <w:p w14:paraId="4727C010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地点：</w:t>
      </w:r>
      <w:r>
        <w:rPr>
          <w:rFonts w:hint="eastAsia" w:ascii="Arial" w:hAnsi="Arial" w:cs="Arial"/>
          <w:sz w:val="24"/>
          <w:szCs w:val="24"/>
          <w:lang w:eastAsia="zh-CN"/>
        </w:rPr>
        <w:t>中化商务电子招投标平台http://e.sinochemitc.com</w:t>
      </w:r>
    </w:p>
    <w:p w14:paraId="4583F95D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方式：</w:t>
      </w:r>
      <w:r>
        <w:rPr>
          <w:rFonts w:ascii="Arial" w:hAnsi="Arial" w:cs="Arial"/>
          <w:kern w:val="2"/>
          <w:sz w:val="24"/>
          <w:szCs w:val="24"/>
          <w:lang w:eastAsia="zh-CN"/>
        </w:rPr>
        <w:t>登录中化商务电子招投标平台（e.sinochemitc.com），</w:t>
      </w:r>
      <w:r>
        <w:rPr>
          <w:rFonts w:hint="eastAsia" w:ascii="Arial" w:hAnsi="Arial" w:cs="Arial"/>
          <w:sz w:val="24"/>
          <w:szCs w:val="24"/>
          <w:lang w:eastAsia="zh-CN"/>
        </w:rPr>
        <w:t>通过网上方式</w:t>
      </w:r>
      <w:r>
        <w:rPr>
          <w:rFonts w:ascii="Arial" w:hAnsi="Arial" w:cs="Arial"/>
          <w:kern w:val="2"/>
          <w:sz w:val="24"/>
          <w:szCs w:val="24"/>
          <w:lang w:eastAsia="zh-CN"/>
        </w:rPr>
        <w:t>获取</w:t>
      </w:r>
      <w:r>
        <w:rPr>
          <w:rFonts w:hint="eastAsia" w:ascii="Arial" w:hAnsi="Arial" w:cs="Arial"/>
          <w:kern w:val="2"/>
          <w:sz w:val="24"/>
          <w:szCs w:val="24"/>
          <w:lang w:eastAsia="zh-CN"/>
        </w:rPr>
        <w:t>招标</w:t>
      </w:r>
      <w:r>
        <w:rPr>
          <w:rFonts w:ascii="Arial" w:hAnsi="Arial" w:cs="Arial"/>
          <w:kern w:val="2"/>
          <w:sz w:val="24"/>
          <w:szCs w:val="24"/>
          <w:lang w:eastAsia="zh-CN"/>
        </w:rPr>
        <w:t>文件。潜在</w:t>
      </w:r>
      <w:r>
        <w:rPr>
          <w:rFonts w:hint="eastAsia" w:ascii="Arial" w:hAnsi="Arial" w:cs="Arial"/>
          <w:kern w:val="2"/>
          <w:sz w:val="24"/>
          <w:szCs w:val="24"/>
          <w:lang w:eastAsia="zh-CN"/>
        </w:rPr>
        <w:t>投标人</w:t>
      </w:r>
      <w:r>
        <w:rPr>
          <w:rFonts w:ascii="Arial" w:hAnsi="Arial" w:cs="Arial"/>
          <w:kern w:val="2"/>
          <w:sz w:val="24"/>
          <w:szCs w:val="24"/>
          <w:lang w:eastAsia="zh-CN"/>
        </w:rPr>
        <w:t>需先进行网上注册（免费），注册</w:t>
      </w:r>
      <w:r>
        <w:rPr>
          <w:rFonts w:hint="eastAsia" w:ascii="Arial" w:hAnsi="Arial" w:cs="Arial"/>
          <w:kern w:val="2"/>
          <w:sz w:val="24"/>
          <w:szCs w:val="24"/>
          <w:lang w:eastAsia="zh-CN"/>
        </w:rPr>
        <w:t>并审核</w:t>
      </w:r>
      <w:r>
        <w:rPr>
          <w:rFonts w:ascii="Arial" w:hAnsi="Arial" w:cs="Arial"/>
          <w:kern w:val="2"/>
          <w:sz w:val="24"/>
          <w:szCs w:val="24"/>
          <w:lang w:eastAsia="zh-CN"/>
        </w:rPr>
        <w:t>成功后（已注册</w:t>
      </w:r>
      <w:r>
        <w:rPr>
          <w:rFonts w:hint="eastAsia" w:ascii="Arial" w:hAnsi="Arial" w:cs="Arial"/>
          <w:kern w:val="2"/>
          <w:sz w:val="24"/>
          <w:szCs w:val="24"/>
          <w:lang w:eastAsia="zh-CN"/>
        </w:rPr>
        <w:t>投标人</w:t>
      </w:r>
      <w:r>
        <w:rPr>
          <w:rFonts w:ascii="Arial" w:hAnsi="Arial" w:cs="Arial"/>
          <w:kern w:val="2"/>
          <w:sz w:val="24"/>
          <w:szCs w:val="24"/>
          <w:lang w:eastAsia="zh-CN"/>
        </w:rPr>
        <w:t>不必重复注册）</w:t>
      </w:r>
      <w:r>
        <w:rPr>
          <w:rFonts w:hint="eastAsia" w:ascii="Arial" w:hAnsi="Arial" w:cs="Arial"/>
          <w:sz w:val="24"/>
          <w:szCs w:val="24"/>
          <w:lang w:eastAsia="zh-CN"/>
        </w:rPr>
        <w:t>可下载招标文件</w:t>
      </w:r>
      <w:r>
        <w:rPr>
          <w:rFonts w:ascii="Arial" w:hAnsi="Arial" w:cs="Arial"/>
          <w:kern w:val="2"/>
          <w:sz w:val="24"/>
          <w:szCs w:val="24"/>
          <w:lang w:eastAsia="zh-CN"/>
        </w:rPr>
        <w:t>。中化商务电子招投标平台</w:t>
      </w:r>
      <w:r>
        <w:rPr>
          <w:rFonts w:hint="eastAsia" w:ascii="Arial" w:hAnsi="Arial" w:cs="Arial"/>
          <w:kern w:val="2"/>
          <w:sz w:val="24"/>
          <w:szCs w:val="24"/>
          <w:lang w:eastAsia="zh-CN"/>
        </w:rPr>
        <w:t>投标人</w:t>
      </w:r>
      <w:r>
        <w:rPr>
          <w:rFonts w:ascii="Arial" w:hAnsi="Arial" w:cs="Arial"/>
          <w:kern w:val="2"/>
          <w:sz w:val="24"/>
          <w:szCs w:val="24"/>
          <w:lang w:eastAsia="zh-CN"/>
        </w:rPr>
        <w:t>注册/文件发售/技术支持等相关事宜请咨询：010-86391277。（本项目</w:t>
      </w:r>
      <w:r>
        <w:rPr>
          <w:rFonts w:hint="eastAsia" w:ascii="Arial" w:hAnsi="Arial" w:cs="Arial"/>
          <w:kern w:val="2"/>
          <w:sz w:val="24"/>
          <w:szCs w:val="24"/>
          <w:lang w:eastAsia="zh-CN"/>
        </w:rPr>
        <w:t>招标文件</w:t>
      </w:r>
      <w:r>
        <w:rPr>
          <w:rFonts w:ascii="Arial" w:hAnsi="Arial" w:cs="Arial"/>
          <w:kern w:val="2"/>
          <w:sz w:val="24"/>
          <w:szCs w:val="24"/>
          <w:lang w:eastAsia="zh-CN"/>
        </w:rPr>
        <w:t>一律通过线上购买方式获取）</w:t>
      </w:r>
    </w:p>
    <w:p w14:paraId="086EE9EA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售价：￥</w:t>
      </w:r>
      <w:r>
        <w:rPr>
          <w:rFonts w:hint="eastAsia" w:ascii="Arial" w:hAnsi="Arial" w:cs="Arial"/>
          <w:sz w:val="24"/>
          <w:szCs w:val="24"/>
          <w:lang w:eastAsia="zh-CN"/>
        </w:rPr>
        <w:t>0</w:t>
      </w:r>
      <w:r>
        <w:rPr>
          <w:rFonts w:ascii="Arial" w:hAnsi="Arial" w:cs="Arial"/>
          <w:sz w:val="24"/>
          <w:szCs w:val="24"/>
          <w:lang w:eastAsia="zh-CN"/>
        </w:rPr>
        <w:t>元（人民币）</w:t>
      </w:r>
      <w:r>
        <w:rPr>
          <w:rFonts w:hint="eastAsia" w:ascii="Arial" w:hAnsi="Arial" w:cs="Arial"/>
          <w:sz w:val="24"/>
          <w:szCs w:val="24"/>
          <w:lang w:eastAsia="zh-CN"/>
        </w:rPr>
        <w:t>，本公告包含的招标文件售价总和</w:t>
      </w:r>
      <w:r>
        <w:rPr>
          <w:rFonts w:ascii="Arial" w:hAnsi="Arial" w:cs="Arial"/>
          <w:sz w:val="24"/>
          <w:szCs w:val="24"/>
          <w:lang w:eastAsia="zh-CN"/>
        </w:rPr>
        <w:t>。</w:t>
      </w:r>
    </w:p>
    <w:p w14:paraId="1780A0E7">
      <w:pPr>
        <w:spacing w:before="120" w:beforeLines="50" w:after="120" w:afterLines="5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bookmarkStart w:id="29" w:name="_Toc28359015"/>
      <w:bookmarkStart w:id="30" w:name="_Toc35393801"/>
      <w:bookmarkStart w:id="31" w:name="_Toc28359092"/>
      <w:bookmarkStart w:id="32" w:name="_Toc35393632"/>
      <w:r>
        <w:rPr>
          <w:rFonts w:ascii="Arial" w:hAnsi="Arial" w:cs="Arial"/>
          <w:b/>
          <w:bCs/>
          <w:sz w:val="24"/>
          <w:szCs w:val="24"/>
          <w:lang w:eastAsia="zh-CN"/>
        </w:rPr>
        <w:t>四、</w:t>
      </w:r>
      <w:bookmarkEnd w:id="29"/>
      <w:bookmarkEnd w:id="30"/>
      <w:bookmarkEnd w:id="31"/>
      <w:bookmarkEnd w:id="32"/>
      <w:r>
        <w:rPr>
          <w:rFonts w:hint="eastAsia" w:ascii="Arial" w:hAnsi="Arial" w:cs="Arial"/>
          <w:b/>
          <w:bCs/>
          <w:sz w:val="24"/>
          <w:szCs w:val="24"/>
          <w:lang w:eastAsia="zh-CN"/>
        </w:rPr>
        <w:t xml:space="preserve">提交投标文件截止时间、开标时间和地点 </w:t>
      </w:r>
    </w:p>
    <w:p w14:paraId="22A9C6D4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提交投标文件截止时间：2024年11月19日09点30分（北京时间）</w:t>
      </w:r>
    </w:p>
    <w:p w14:paraId="4E178BF6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开标时间：2024年11月19日09点30分（北京时间）</w:t>
      </w:r>
    </w:p>
    <w:p w14:paraId="0A8D0BAC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地点：</w:t>
      </w:r>
      <w:r>
        <w:rPr>
          <w:rFonts w:ascii="Arial" w:hAnsi="Arial" w:cs="Arial"/>
          <w:sz w:val="24"/>
          <w:szCs w:val="24"/>
          <w:lang w:eastAsia="zh-CN"/>
        </w:rPr>
        <w:t>呼和浩特市赛罕区新华东街18号国际金融大厦（即交通银行内蒙古自治区分行大楼南门）1705室</w:t>
      </w:r>
    </w:p>
    <w:p w14:paraId="0D81DFB9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形式：线下</w:t>
      </w:r>
    </w:p>
    <w:bookmarkEnd w:id="5"/>
    <w:bookmarkEnd w:id="6"/>
    <w:bookmarkEnd w:id="7"/>
    <w:bookmarkEnd w:id="8"/>
    <w:p w14:paraId="21B2EC3B">
      <w:pPr>
        <w:spacing w:before="120" w:beforeLines="50" w:after="120" w:afterLines="5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bookmarkStart w:id="33" w:name="_Toc28359017"/>
      <w:bookmarkStart w:id="34" w:name="_Toc28359094"/>
      <w:bookmarkStart w:id="35" w:name="_Toc35393803"/>
      <w:bookmarkStart w:id="36" w:name="_Toc35393634"/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五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、公告期限</w:t>
      </w:r>
      <w:bookmarkEnd w:id="33"/>
      <w:bookmarkEnd w:id="34"/>
      <w:bookmarkEnd w:id="35"/>
      <w:bookmarkEnd w:id="36"/>
    </w:p>
    <w:p w14:paraId="638844C7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自本公告发布之日起5个工作日。</w:t>
      </w:r>
    </w:p>
    <w:p w14:paraId="36DB49E3">
      <w:pPr>
        <w:spacing w:before="120" w:beforeLines="50" w:after="120" w:afterLines="5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bookmarkStart w:id="37" w:name="_Toc35393635"/>
      <w:bookmarkStart w:id="38" w:name="_Toc35393804"/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六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、其他补充事宜</w:t>
      </w:r>
      <w:bookmarkEnd w:id="37"/>
      <w:bookmarkEnd w:id="38"/>
    </w:p>
    <w:p w14:paraId="630C1B4D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1.评标方法和标准：综合评分法。</w:t>
      </w:r>
    </w:p>
    <w:p w14:paraId="342E460F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2.</w:t>
      </w:r>
      <w:r>
        <w:rPr>
          <w:sz w:val="24"/>
          <w:lang w:eastAsia="zh-CN"/>
        </w:rPr>
        <w:t>本项目</w:t>
      </w:r>
      <w:r>
        <w:rPr>
          <w:color w:val="000000"/>
          <w:sz w:val="24"/>
          <w:lang w:eastAsia="zh-CN"/>
        </w:rPr>
        <w:t>需要落实的政府采购政策</w:t>
      </w:r>
      <w:r>
        <w:rPr>
          <w:rFonts w:hint="eastAsia" w:ascii="Arial" w:hAnsi="Arial" w:cs="Arial"/>
          <w:sz w:val="24"/>
          <w:szCs w:val="24"/>
          <w:lang w:eastAsia="zh-CN"/>
        </w:rPr>
        <w:t>：</w:t>
      </w:r>
    </w:p>
    <w:p w14:paraId="291C97E6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（1）</w:t>
      </w:r>
      <w:bookmarkStart w:id="39" w:name="OLE_LINK2"/>
      <w:r>
        <w:rPr>
          <w:rFonts w:hint="eastAsia" w:ascii="Arial" w:hAnsi="Arial" w:cs="Arial"/>
          <w:sz w:val="24"/>
          <w:szCs w:val="24"/>
          <w:lang w:eastAsia="zh-CN"/>
        </w:rPr>
        <w:t>执行</w:t>
      </w:r>
      <w:bookmarkEnd w:id="39"/>
      <w:r>
        <w:rPr>
          <w:rFonts w:hint="eastAsia" w:ascii="Arial" w:hAnsi="Arial" w:cs="Arial"/>
          <w:sz w:val="24"/>
          <w:szCs w:val="24"/>
          <w:lang w:eastAsia="zh-CN"/>
        </w:rPr>
        <w:t>《政府采购促进中小企业发展管理办法》和《关于进一步加大政府采购支持中小企业力度的通知》规定；</w:t>
      </w:r>
    </w:p>
    <w:p w14:paraId="553B4F54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（2）执行《财政部司法部关于政府采购支持监狱企业发展有关问题的通知》（财库〔2014〕68号）；</w:t>
      </w:r>
    </w:p>
    <w:p w14:paraId="023D324C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（3）执行《三部门联合发布关于促进残疾人就业政府采购政策的通知》（财库〔2017〕141号）；</w:t>
      </w:r>
    </w:p>
    <w:p w14:paraId="662A5B23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（4）执行节能产品政府优先采购和强制采购制度；</w:t>
      </w:r>
    </w:p>
    <w:p w14:paraId="5E43C358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（5）执行环境标志产品政府优先采购制度。</w:t>
      </w:r>
    </w:p>
    <w:p w14:paraId="4379EDA8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注：本项目不专门面向中小企业采购。</w:t>
      </w:r>
    </w:p>
    <w:p w14:paraId="10BB5256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3.发布媒介：中国政府采购网、中国招标投标公共服务平台、内蒙古招标投标公共服务平台和鄂尔多斯实验室网站。</w:t>
      </w:r>
    </w:p>
    <w:p w14:paraId="368499D9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4.项目联系方式：</w:t>
      </w:r>
    </w:p>
    <w:p w14:paraId="4CD8C8D9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4.1中化商务电子交易平台招标文件下载及系统技术支持：010-86391277；</w:t>
      </w:r>
    </w:p>
    <w:p w14:paraId="3FADE7F5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4.2中化商务电子交易平台官网免费注册、获取保证金汇款账户：010-86391277；</w:t>
      </w:r>
    </w:p>
    <w:p w14:paraId="29D1301A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4.3招标文件及采购事宜问询：程蕙、乌日汗、郝爽，15661267662。</w:t>
      </w:r>
    </w:p>
    <w:p w14:paraId="53F0DA37">
      <w:pPr>
        <w:spacing w:before="120" w:beforeLines="50" w:after="120" w:afterLines="50" w:line="36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bookmarkStart w:id="40" w:name="_Toc28359018"/>
      <w:bookmarkStart w:id="41" w:name="_Toc35393636"/>
      <w:bookmarkStart w:id="42" w:name="_Toc28359095"/>
      <w:bookmarkStart w:id="43" w:name="_Toc35393805"/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七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、凡对本次</w:t>
      </w:r>
      <w:r>
        <w:rPr>
          <w:rFonts w:hint="eastAsia" w:ascii="Arial" w:hAnsi="Arial" w:cs="Arial"/>
          <w:b/>
          <w:bCs/>
          <w:sz w:val="24"/>
          <w:szCs w:val="24"/>
          <w:lang w:eastAsia="zh-CN"/>
        </w:rPr>
        <w:t>招标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提出询问，请按以下方式联系</w:t>
      </w:r>
      <w:bookmarkEnd w:id="40"/>
      <w:bookmarkEnd w:id="41"/>
      <w:bookmarkEnd w:id="42"/>
      <w:bookmarkEnd w:id="43"/>
    </w:p>
    <w:p w14:paraId="3C1442F0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1.采购人信息</w:t>
      </w:r>
    </w:p>
    <w:p w14:paraId="77714A1A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名       称：鄂尔多斯实验室</w:t>
      </w:r>
    </w:p>
    <w:p w14:paraId="2079260C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地       址：鄂尔多斯市康巴什区汇能科创大厦</w:t>
      </w:r>
    </w:p>
    <w:p w14:paraId="54022E1D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联  系  人：郝先生</w:t>
      </w:r>
    </w:p>
    <w:p w14:paraId="7EDD266D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联系方式：18202856713</w:t>
      </w:r>
    </w:p>
    <w:p w14:paraId="3E8AC154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</w:p>
    <w:p w14:paraId="23CEB681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2.</w:t>
      </w:r>
      <w:bookmarkStart w:id="44" w:name="OLE_LINK6"/>
      <w:r>
        <w:rPr>
          <w:rFonts w:hint="eastAsia" w:ascii="Arial" w:hAnsi="Arial" w:cs="Arial"/>
          <w:sz w:val="24"/>
          <w:szCs w:val="24"/>
          <w:lang w:eastAsia="zh-CN"/>
        </w:rPr>
        <w:t>采购代理机构信息</w:t>
      </w:r>
      <w:bookmarkEnd w:id="44"/>
    </w:p>
    <w:p w14:paraId="1DE9E883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名       称：中化商务有限公司</w:t>
      </w:r>
    </w:p>
    <w:p w14:paraId="422CA85D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地       址：呼和浩特市赛罕区新华东街18号国际金融大厦1705室</w:t>
      </w:r>
    </w:p>
    <w:p w14:paraId="5F8A7084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联  系  人：程蕙、乌日汗、郝爽</w:t>
      </w:r>
    </w:p>
    <w:p w14:paraId="08DC8AE3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联系方式：0471-5616587、</w:t>
      </w:r>
      <w:bookmarkStart w:id="45" w:name="OLE_LINK121"/>
      <w:r>
        <w:rPr>
          <w:rFonts w:hint="eastAsia" w:ascii="Arial" w:hAnsi="Arial" w:cs="Arial"/>
          <w:sz w:val="24"/>
          <w:szCs w:val="24"/>
          <w:lang w:eastAsia="zh-CN"/>
        </w:rPr>
        <w:t>15661267662</w:t>
      </w:r>
      <w:bookmarkEnd w:id="45"/>
    </w:p>
    <w:p w14:paraId="46BD15B6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电子邮箱：</w:t>
      </w:r>
      <w:bookmarkStart w:id="46" w:name="OLE_LINK50"/>
      <w:r>
        <w:rPr>
          <w:rFonts w:hint="eastAsia" w:ascii="Arial" w:hAnsi="Arial" w:cs="Arial"/>
          <w:sz w:val="24"/>
          <w:szCs w:val="24"/>
          <w:lang w:eastAsia="zh-CN"/>
        </w:rPr>
        <w:t>chenghui03@sinochem.com</w:t>
      </w:r>
      <w:bookmarkEnd w:id="46"/>
    </w:p>
    <w:p w14:paraId="1B1BC56C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</w:p>
    <w:p w14:paraId="6692DAB7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3.项目联系方式</w:t>
      </w:r>
    </w:p>
    <w:p w14:paraId="1B98BF44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项目联系人：程蕙、乌日汗、郝爽</w:t>
      </w:r>
    </w:p>
    <w:p w14:paraId="45B91DDA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电话：15661267662</w:t>
      </w:r>
    </w:p>
    <w:p w14:paraId="46E6F164">
      <w:pPr>
        <w:spacing w:line="360" w:lineRule="auto"/>
        <w:ind w:firstLine="480" w:firstLineChars="200"/>
        <w:rPr>
          <w:rFonts w:ascii="Arial" w:hAnsi="Arial" w:cs="Arial"/>
          <w:sz w:val="24"/>
          <w:szCs w:val="24"/>
          <w:lang w:eastAsia="zh-CN"/>
        </w:rPr>
      </w:pPr>
    </w:p>
    <w:p w14:paraId="7E7E78C1">
      <w:pPr>
        <w:widowControl w:val="0"/>
        <w:ind w:left="440" w:leftChars="200"/>
        <w:rPr>
          <w:rFonts w:hint="default" w:ascii="Arial" w:hAnsi="Arial" w:eastAsia="宋体" w:cs="Arial"/>
          <w:sz w:val="24"/>
          <w:szCs w:val="24"/>
          <w:lang w:val="en-US" w:eastAsia="zh-CN" w:bidi="ar-SA"/>
        </w:rPr>
      </w:pPr>
    </w:p>
    <w:p w14:paraId="1C8A0282">
      <w:pPr>
        <w:spacing w:line="360" w:lineRule="auto"/>
        <w:ind w:firstLine="480" w:firstLineChars="200"/>
        <w:jc w:val="right"/>
        <w:rPr>
          <w:rFonts w:ascii="Arial" w:hAnsi="Arial" w:cs="Arial"/>
          <w:sz w:val="24"/>
          <w:szCs w:val="24"/>
          <w:lang w:eastAsia="zh-CN"/>
        </w:rPr>
      </w:pPr>
      <w:r>
        <w:rPr>
          <w:rFonts w:hint="eastAsia" w:ascii="Arial" w:hAnsi="Arial" w:cs="Arial"/>
          <w:sz w:val="24"/>
          <w:szCs w:val="24"/>
          <w:lang w:eastAsia="zh-CN"/>
        </w:rPr>
        <w:t>中化商务有限公司</w:t>
      </w:r>
    </w:p>
    <w:p w14:paraId="7932848D">
      <w:pPr>
        <w:ind w:firstLine="480" w:firstLineChars="200"/>
        <w:jc w:val="right"/>
        <w:rPr>
          <w:rFonts w:ascii="Calibri" w:hAnsi="Calibri" w:cs="Times New Roman"/>
          <w:kern w:val="2"/>
          <w:sz w:val="21"/>
          <w:highlight w:val="none"/>
          <w:lang w:eastAsia="zh-CN"/>
        </w:rPr>
      </w:pPr>
      <w:r>
        <w:rPr>
          <w:rFonts w:hint="eastAsia" w:ascii="Arial" w:hAnsi="Arial" w:cs="Arial"/>
          <w:kern w:val="2"/>
          <w:sz w:val="24"/>
          <w:szCs w:val="24"/>
          <w:highlight w:val="none"/>
          <w:lang w:eastAsia="zh-CN"/>
        </w:rPr>
        <w:t>2024年10月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Arial" w:hAnsi="Arial" w:cs="Arial"/>
          <w:kern w:val="2"/>
          <w:sz w:val="24"/>
          <w:szCs w:val="24"/>
          <w:highlight w:val="none"/>
          <w:lang w:eastAsia="zh-CN"/>
        </w:rPr>
        <w:t>日</w:t>
      </w:r>
    </w:p>
    <w:p w14:paraId="5EB63338">
      <w:pPr>
        <w:spacing w:line="360" w:lineRule="auto"/>
        <w:ind w:firstLine="440" w:firstLineChars="200"/>
        <w:contextualSpacing/>
        <w:jc w:val="right"/>
        <w:rPr>
          <w:rFonts w:ascii="Arial" w:hAnsi="Arial" w:cs="Arial"/>
          <w:lang w:eastAsia="zh-CN"/>
        </w:rPr>
      </w:pPr>
    </w:p>
    <w:p w14:paraId="6A19AE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2053A8"/>
    <w:multiLevelType w:val="singleLevel"/>
    <w:tmpl w:val="352053A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OTM3NDQ0YWFlMTE1YzFiMjdkMGUwMDYxNjJlYzYifQ=="/>
  </w:docVars>
  <w:rsids>
    <w:rsidRoot w:val="12FC6EDA"/>
    <w:rsid w:val="12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1"/>
    <w:pPr>
      <w:spacing w:line="590" w:lineRule="exact"/>
      <w:ind w:left="3"/>
      <w:outlineLvl w:val="0"/>
    </w:pPr>
    <w:rPr>
      <w:rFonts w:ascii="Microsoft JhengHei" w:hAnsi="Microsoft JhengHei" w:eastAsia="Microsoft JhengHei" w:cs="Microsoft JhengHei"/>
      <w:b/>
      <w:bCs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4">
    <w:name w:val="table of authorities"/>
    <w:basedOn w:val="1"/>
    <w:next w:val="1"/>
    <w:qFormat/>
    <w:uiPriority w:val="99"/>
    <w:pPr>
      <w:ind w:left="420" w:leftChars="200"/>
    </w:pPr>
    <w:rPr>
      <w:rFonts w:hint="eastAsia" w:asci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2024-10-28T06:18:00Z</dcterms:created>
  <dc:creator>中化商务-程蕙</dc:creator>
  <cp:lastModifiedBy>中化商务-程蕙</cp:lastModifiedBy>
  <dcterms:modified xsi:type="dcterms:W3CDTF">2024-10-28T06:19:49Z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CB09A91DC76B4DA3A13411DBA8814E31_11</vt:lpwstr>
  </property>
</Properties>
</file>