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37A1D" w14:textId="16E50207" w:rsidR="003A7B86" w:rsidRPr="00B80A12" w:rsidRDefault="003A7B86" w:rsidP="003A7B86">
      <w:pPr>
        <w:pStyle w:val="a3"/>
        <w:jc w:val="center"/>
        <w:rPr>
          <w:rFonts w:hint="eastAsia"/>
          <w:b/>
          <w:bCs/>
          <w:color w:val="000000"/>
          <w:sz w:val="36"/>
          <w:szCs w:val="36"/>
        </w:rPr>
      </w:pPr>
      <w:r w:rsidRPr="00B80A12">
        <w:rPr>
          <w:rFonts w:hint="eastAsia"/>
          <w:b/>
          <w:bCs/>
          <w:color w:val="000000"/>
          <w:sz w:val="36"/>
          <w:szCs w:val="36"/>
        </w:rPr>
        <w:t>鄂尔多斯实验室</w:t>
      </w:r>
      <w:r w:rsidR="00D6340C" w:rsidRPr="00B80A12">
        <w:rPr>
          <w:rFonts w:hint="eastAsia"/>
          <w:b/>
          <w:bCs/>
          <w:color w:val="000000"/>
          <w:sz w:val="36"/>
          <w:szCs w:val="36"/>
        </w:rPr>
        <w:t>202</w:t>
      </w:r>
      <w:r w:rsidR="00C03519">
        <w:rPr>
          <w:rFonts w:hint="eastAsia"/>
          <w:b/>
          <w:bCs/>
          <w:color w:val="000000"/>
          <w:sz w:val="36"/>
          <w:szCs w:val="36"/>
        </w:rPr>
        <w:t>5</w:t>
      </w:r>
      <w:r w:rsidR="00D6340C" w:rsidRPr="00B80A12">
        <w:rPr>
          <w:rFonts w:hint="eastAsia"/>
          <w:b/>
          <w:bCs/>
          <w:color w:val="000000"/>
          <w:sz w:val="36"/>
          <w:szCs w:val="36"/>
        </w:rPr>
        <w:t>年</w:t>
      </w:r>
      <w:r w:rsidR="00C03519">
        <w:rPr>
          <w:rFonts w:hint="eastAsia"/>
          <w:b/>
          <w:bCs/>
          <w:color w:val="000000"/>
          <w:sz w:val="36"/>
          <w:szCs w:val="36"/>
        </w:rPr>
        <w:t>3</w:t>
      </w:r>
      <w:r w:rsidR="00D6340C" w:rsidRPr="00B80A12">
        <w:rPr>
          <w:rFonts w:hint="eastAsia"/>
          <w:b/>
          <w:bCs/>
          <w:color w:val="000000"/>
          <w:sz w:val="36"/>
          <w:szCs w:val="36"/>
        </w:rPr>
        <w:t>月</w:t>
      </w:r>
      <w:r w:rsidR="00BF03E2">
        <w:rPr>
          <w:rFonts w:hint="eastAsia"/>
          <w:b/>
          <w:bCs/>
          <w:color w:val="000000"/>
          <w:sz w:val="36"/>
          <w:szCs w:val="36"/>
        </w:rPr>
        <w:t>28</w:t>
      </w:r>
      <w:r w:rsidR="00D6340C" w:rsidRPr="00B80A12">
        <w:rPr>
          <w:rFonts w:hint="eastAsia"/>
          <w:b/>
          <w:bCs/>
          <w:color w:val="000000"/>
          <w:sz w:val="36"/>
          <w:szCs w:val="36"/>
        </w:rPr>
        <w:t>日</w:t>
      </w:r>
      <w:r w:rsidRPr="00B80A12">
        <w:rPr>
          <w:rFonts w:hint="eastAsia"/>
          <w:b/>
          <w:bCs/>
          <w:color w:val="000000"/>
          <w:sz w:val="36"/>
          <w:szCs w:val="36"/>
        </w:rPr>
        <w:t>采购意向</w:t>
      </w:r>
    </w:p>
    <w:p w14:paraId="01709636" w14:textId="77777777" w:rsidR="003A7B86" w:rsidRPr="00B863DF" w:rsidRDefault="003A7B86" w:rsidP="003A7B86">
      <w:pPr>
        <w:pStyle w:val="a3"/>
        <w:spacing w:line="360" w:lineRule="auto"/>
        <w:ind w:firstLineChars="200" w:firstLine="640"/>
        <w:rPr>
          <w:rFonts w:hint="eastAsia"/>
          <w:color w:val="000000"/>
          <w:sz w:val="32"/>
          <w:szCs w:val="32"/>
        </w:rPr>
      </w:pPr>
      <w:r w:rsidRPr="00B863DF">
        <w:rPr>
          <w:rFonts w:hint="eastAsia"/>
          <w:color w:val="000000"/>
          <w:sz w:val="32"/>
          <w:szCs w:val="32"/>
        </w:rPr>
        <w:t>为便于供应商及时了解鄂尔多斯实验室的采购信息，依据《财政部关于开展政府采购意向公开工作的通知》(财库(2020)10号)等有关规定，现将鄂尔多斯实验室采购意向公开如下: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2552"/>
        <w:gridCol w:w="1417"/>
        <w:gridCol w:w="1985"/>
        <w:gridCol w:w="646"/>
      </w:tblGrid>
      <w:tr w:rsidR="003A7B86" w14:paraId="6D57F45A" w14:textId="77777777" w:rsidTr="00CD7590">
        <w:tc>
          <w:tcPr>
            <w:tcW w:w="562" w:type="dxa"/>
            <w:vAlign w:val="center"/>
          </w:tcPr>
          <w:p w14:paraId="35251650" w14:textId="5C15A3D9" w:rsidR="003A7B86" w:rsidRPr="00CD7590" w:rsidRDefault="003A7B86" w:rsidP="003A7B8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CD759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14:paraId="6AD5D978" w14:textId="2927B0C6" w:rsidR="003A7B86" w:rsidRPr="00CD7590" w:rsidRDefault="003A7B86" w:rsidP="003A7B8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CD759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采购项目名称</w:t>
            </w:r>
          </w:p>
        </w:tc>
        <w:tc>
          <w:tcPr>
            <w:tcW w:w="2552" w:type="dxa"/>
            <w:vAlign w:val="center"/>
          </w:tcPr>
          <w:p w14:paraId="2904CBB4" w14:textId="3A37EAF9" w:rsidR="003A7B86" w:rsidRPr="00CD7590" w:rsidRDefault="003A7B86" w:rsidP="003A7B8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CD759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采购需求概况</w:t>
            </w:r>
          </w:p>
        </w:tc>
        <w:tc>
          <w:tcPr>
            <w:tcW w:w="1417" w:type="dxa"/>
            <w:vAlign w:val="center"/>
          </w:tcPr>
          <w:p w14:paraId="38077CA7" w14:textId="02E176C3" w:rsidR="003A7B86" w:rsidRPr="00CD7590" w:rsidRDefault="003A7B86" w:rsidP="003A7B8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CD759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预算金额（万元）</w:t>
            </w:r>
          </w:p>
        </w:tc>
        <w:tc>
          <w:tcPr>
            <w:tcW w:w="1985" w:type="dxa"/>
            <w:vAlign w:val="center"/>
          </w:tcPr>
          <w:p w14:paraId="1245D85B" w14:textId="4817775F" w:rsidR="003A7B86" w:rsidRPr="00CD7590" w:rsidRDefault="003A7B86" w:rsidP="003A7B8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CD759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预计采购时间</w:t>
            </w:r>
            <w:r w:rsidR="00D6340C" w:rsidRPr="00CD759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（填写到月）</w:t>
            </w:r>
          </w:p>
        </w:tc>
        <w:tc>
          <w:tcPr>
            <w:tcW w:w="646" w:type="dxa"/>
            <w:vAlign w:val="center"/>
          </w:tcPr>
          <w:p w14:paraId="1C89CBB1" w14:textId="051383A6" w:rsidR="003A7B86" w:rsidRPr="00CD7590" w:rsidRDefault="003A7B86" w:rsidP="003A7B8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CD759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BF03E2" w14:paraId="18FA6181" w14:textId="77777777" w:rsidTr="00CD7590">
        <w:tc>
          <w:tcPr>
            <w:tcW w:w="562" w:type="dxa"/>
            <w:vAlign w:val="center"/>
          </w:tcPr>
          <w:p w14:paraId="3EA2B33C" w14:textId="56CD3AC1" w:rsidR="00BF03E2" w:rsidRPr="00CD7590" w:rsidRDefault="00BF03E2" w:rsidP="00BF03E2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02C2D4C0" w14:textId="1A53D795" w:rsidR="00BF03E2" w:rsidRDefault="00BF03E2" w:rsidP="00BF03E2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高端谱学联用平台相关设备</w:t>
            </w:r>
          </w:p>
        </w:tc>
        <w:tc>
          <w:tcPr>
            <w:tcW w:w="2552" w:type="dxa"/>
            <w:vAlign w:val="center"/>
          </w:tcPr>
          <w:p w14:paraId="076875F6" w14:textId="1D821DF6" w:rsidR="00BF03E2" w:rsidRDefault="00BF03E2" w:rsidP="00BF03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采购质量选择团簇束流源、真空红外光谱仪，以及包含样品装载、传送、制备、储存和分析（电子能谱仪、低能电子衍射、程序升温脱附）模块的超高真空互联系统等设备，用于催化剂的原位动态谱学表征。</w:t>
            </w:r>
          </w:p>
        </w:tc>
        <w:tc>
          <w:tcPr>
            <w:tcW w:w="1417" w:type="dxa"/>
            <w:vAlign w:val="center"/>
          </w:tcPr>
          <w:p w14:paraId="4D82184A" w14:textId="26485980" w:rsidR="00BF03E2" w:rsidRDefault="00BF03E2" w:rsidP="00BF03E2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 w:rsidR="003A170B">
              <w:rPr>
                <w:rFonts w:ascii="宋体" w:eastAsia="宋体" w:hAnsi="宋体" w:hint="eastAsia"/>
                <w:sz w:val="28"/>
                <w:szCs w:val="28"/>
              </w:rPr>
              <w:t>6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00</w:t>
            </w:r>
          </w:p>
        </w:tc>
        <w:tc>
          <w:tcPr>
            <w:tcW w:w="1985" w:type="dxa"/>
            <w:vAlign w:val="center"/>
          </w:tcPr>
          <w:p w14:paraId="12EAA904" w14:textId="5B79770F" w:rsidR="00BF03E2" w:rsidRPr="00CD7590" w:rsidRDefault="00BF03E2" w:rsidP="00BF03E2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2025.5</w:t>
            </w:r>
          </w:p>
        </w:tc>
        <w:tc>
          <w:tcPr>
            <w:tcW w:w="646" w:type="dxa"/>
            <w:vAlign w:val="center"/>
          </w:tcPr>
          <w:p w14:paraId="4F62B659" w14:textId="77777777" w:rsidR="00BF03E2" w:rsidRPr="00CD7590" w:rsidRDefault="00BF03E2" w:rsidP="00BF03E2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BF03E2" w14:paraId="3636672D" w14:textId="77777777" w:rsidTr="00CD7590">
        <w:tc>
          <w:tcPr>
            <w:tcW w:w="562" w:type="dxa"/>
            <w:vAlign w:val="center"/>
          </w:tcPr>
          <w:p w14:paraId="62462398" w14:textId="4CBD7800" w:rsidR="00BF03E2" w:rsidRPr="00CD7590" w:rsidRDefault="00BF03E2" w:rsidP="00BF03E2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37D064A6" w14:textId="699A4F28" w:rsidR="00BF03E2" w:rsidRPr="00CD7590" w:rsidRDefault="00BF03E2" w:rsidP="00BF03E2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化学吸附仪</w:t>
            </w:r>
          </w:p>
        </w:tc>
        <w:tc>
          <w:tcPr>
            <w:tcW w:w="2552" w:type="dxa"/>
            <w:vAlign w:val="center"/>
          </w:tcPr>
          <w:p w14:paraId="50B1F365" w14:textId="74FE6959" w:rsidR="00BF03E2" w:rsidRPr="00CD7590" w:rsidRDefault="00BF03E2" w:rsidP="00BF03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用于</w:t>
            </w:r>
            <w:r w:rsidRPr="008808A8">
              <w:rPr>
                <w:rFonts w:ascii="宋体" w:eastAsia="宋体" w:hAnsi="宋体" w:hint="eastAsia"/>
                <w:sz w:val="28"/>
                <w:szCs w:val="28"/>
              </w:rPr>
              <w:t>催化剂、催化剂载体和其他各种</w:t>
            </w:r>
            <w:r w:rsidRPr="008808A8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材料物理特性的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研究</w:t>
            </w:r>
          </w:p>
        </w:tc>
        <w:tc>
          <w:tcPr>
            <w:tcW w:w="1417" w:type="dxa"/>
            <w:vAlign w:val="center"/>
          </w:tcPr>
          <w:p w14:paraId="55D34148" w14:textId="72DFECD4" w:rsidR="00BF03E2" w:rsidRPr="00CD7590" w:rsidRDefault="00BF03E2" w:rsidP="00BF03E2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110</w:t>
            </w:r>
          </w:p>
        </w:tc>
        <w:tc>
          <w:tcPr>
            <w:tcW w:w="1985" w:type="dxa"/>
            <w:vAlign w:val="center"/>
          </w:tcPr>
          <w:p w14:paraId="247C4DF6" w14:textId="6822DF04" w:rsidR="00BF03E2" w:rsidRPr="00CD7590" w:rsidRDefault="00BF03E2" w:rsidP="00BF03E2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D7590">
              <w:rPr>
                <w:rFonts w:ascii="宋体" w:eastAsia="宋体" w:hAnsi="宋体" w:hint="eastAsia"/>
                <w:sz w:val="28"/>
                <w:szCs w:val="28"/>
              </w:rPr>
              <w:t>202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5.5</w:t>
            </w:r>
          </w:p>
        </w:tc>
        <w:tc>
          <w:tcPr>
            <w:tcW w:w="646" w:type="dxa"/>
            <w:vAlign w:val="center"/>
          </w:tcPr>
          <w:p w14:paraId="4FC791EF" w14:textId="77777777" w:rsidR="00BF03E2" w:rsidRPr="00CD7590" w:rsidRDefault="00BF03E2" w:rsidP="00BF03E2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BF03E2" w14:paraId="521FA76F" w14:textId="77777777" w:rsidTr="00CD7590">
        <w:tc>
          <w:tcPr>
            <w:tcW w:w="562" w:type="dxa"/>
            <w:vAlign w:val="center"/>
          </w:tcPr>
          <w:p w14:paraId="6020EBA8" w14:textId="1BB17DC1" w:rsidR="00BF03E2" w:rsidRPr="00CD7590" w:rsidRDefault="00BF03E2" w:rsidP="00BF03E2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69FD82B7" w14:textId="607E77CD" w:rsidR="00BF03E2" w:rsidRPr="00CD7590" w:rsidRDefault="000041BB" w:rsidP="00BF03E2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激光显微共聚焦</w:t>
            </w:r>
            <w:r w:rsidR="00BF03E2">
              <w:rPr>
                <w:rFonts w:ascii="宋体" w:eastAsia="宋体" w:hAnsi="宋体" w:hint="eastAsia"/>
                <w:sz w:val="28"/>
                <w:szCs w:val="28"/>
              </w:rPr>
              <w:t>拉曼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光谱仪</w:t>
            </w:r>
          </w:p>
        </w:tc>
        <w:tc>
          <w:tcPr>
            <w:tcW w:w="2552" w:type="dxa"/>
            <w:vAlign w:val="center"/>
          </w:tcPr>
          <w:p w14:paraId="3D8C9BE5" w14:textId="474630FE" w:rsidR="00BF03E2" w:rsidRPr="00CD7590" w:rsidRDefault="000041BB" w:rsidP="00BF03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用于无损测试样品的</w:t>
            </w:r>
            <w:r w:rsidRPr="000041BB">
              <w:rPr>
                <w:rFonts w:ascii="宋体" w:eastAsia="宋体" w:hAnsi="宋体" w:hint="eastAsia"/>
                <w:sz w:val="28"/>
                <w:szCs w:val="28"/>
              </w:rPr>
              <w:t>分子组分，结构及相对含量等</w:t>
            </w:r>
          </w:p>
        </w:tc>
        <w:tc>
          <w:tcPr>
            <w:tcW w:w="1417" w:type="dxa"/>
            <w:vAlign w:val="center"/>
          </w:tcPr>
          <w:p w14:paraId="56456BDE" w14:textId="24E0C134" w:rsidR="00BF03E2" w:rsidRPr="000041BB" w:rsidRDefault="000041BB" w:rsidP="00BF03E2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200</w:t>
            </w:r>
          </w:p>
        </w:tc>
        <w:tc>
          <w:tcPr>
            <w:tcW w:w="1985" w:type="dxa"/>
            <w:vAlign w:val="center"/>
          </w:tcPr>
          <w:p w14:paraId="40480F05" w14:textId="03A6DB1C" w:rsidR="00BF03E2" w:rsidRPr="00CD7590" w:rsidRDefault="000041BB" w:rsidP="00BF03E2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2025.5</w:t>
            </w:r>
          </w:p>
        </w:tc>
        <w:tc>
          <w:tcPr>
            <w:tcW w:w="646" w:type="dxa"/>
            <w:vAlign w:val="center"/>
          </w:tcPr>
          <w:p w14:paraId="277517D2" w14:textId="77777777" w:rsidR="00BF03E2" w:rsidRPr="00CD7590" w:rsidRDefault="00BF03E2" w:rsidP="00BF03E2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3B303302" w14:textId="740EAA70" w:rsidR="00D6340C" w:rsidRPr="00B863DF" w:rsidRDefault="00D6340C" w:rsidP="00B80A12">
      <w:pPr>
        <w:spacing w:line="360" w:lineRule="auto"/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B863DF">
        <w:rPr>
          <w:rFonts w:ascii="宋体" w:eastAsia="宋体" w:hAnsi="宋体" w:hint="eastAsia"/>
          <w:sz w:val="32"/>
          <w:szCs w:val="32"/>
        </w:rPr>
        <w:t>本次公开的采购意向是本单位政府采购工作的初步安排，具体采购项目情况以相关采购公告和采购文件为准。需要具体资料请联系：</w:t>
      </w:r>
      <w:r w:rsidR="00323EC8">
        <w:rPr>
          <w:rFonts w:ascii="宋体" w:eastAsia="宋体" w:hAnsi="宋体" w:hint="eastAsia"/>
          <w:sz w:val="32"/>
          <w:szCs w:val="32"/>
        </w:rPr>
        <w:t>王女士</w:t>
      </w:r>
      <w:r w:rsidRPr="00B863DF">
        <w:rPr>
          <w:rFonts w:ascii="宋体" w:eastAsia="宋体" w:hAnsi="宋体" w:hint="eastAsia"/>
          <w:sz w:val="32"/>
          <w:szCs w:val="32"/>
        </w:rPr>
        <w:t>，联系电话：</w:t>
      </w:r>
      <w:r w:rsidR="00323EC8">
        <w:rPr>
          <w:rFonts w:ascii="宋体" w:eastAsia="宋体" w:hAnsi="宋体" w:hint="eastAsia"/>
          <w:sz w:val="32"/>
          <w:szCs w:val="32"/>
        </w:rPr>
        <w:t>17550137224</w:t>
      </w:r>
    </w:p>
    <w:p w14:paraId="14928DB2" w14:textId="7934055C" w:rsidR="00D6340C" w:rsidRPr="00B863DF" w:rsidRDefault="00D6340C" w:rsidP="00B863DF">
      <w:pPr>
        <w:spacing w:line="360" w:lineRule="auto"/>
        <w:ind w:firstLineChars="1800" w:firstLine="5760"/>
        <w:rPr>
          <w:rFonts w:ascii="宋体" w:eastAsia="宋体" w:hAnsi="宋体" w:hint="eastAsia"/>
          <w:sz w:val="32"/>
          <w:szCs w:val="32"/>
        </w:rPr>
      </w:pPr>
      <w:r w:rsidRPr="00B863DF">
        <w:rPr>
          <w:rFonts w:ascii="宋体" w:eastAsia="宋体" w:hAnsi="宋体" w:hint="eastAsia"/>
          <w:sz w:val="32"/>
          <w:szCs w:val="32"/>
        </w:rPr>
        <w:t>鄂尔多斯实验室</w:t>
      </w:r>
    </w:p>
    <w:p w14:paraId="7EE3FBA5" w14:textId="18BB0241" w:rsidR="00D6340C" w:rsidRPr="00B863DF" w:rsidRDefault="00D6340C" w:rsidP="00B863DF">
      <w:pPr>
        <w:spacing w:line="360" w:lineRule="auto"/>
        <w:ind w:firstLineChars="1700" w:firstLine="5440"/>
        <w:rPr>
          <w:rFonts w:ascii="宋体" w:eastAsia="宋体" w:hAnsi="宋体" w:hint="eastAsia"/>
          <w:sz w:val="32"/>
          <w:szCs w:val="32"/>
        </w:rPr>
      </w:pPr>
      <w:r w:rsidRPr="00B863DF">
        <w:rPr>
          <w:rFonts w:ascii="宋体" w:eastAsia="宋体" w:hAnsi="宋体" w:hint="eastAsia"/>
          <w:sz w:val="32"/>
          <w:szCs w:val="32"/>
        </w:rPr>
        <w:t>202</w:t>
      </w:r>
      <w:r w:rsidR="002827A8">
        <w:rPr>
          <w:rFonts w:ascii="宋体" w:eastAsia="宋体" w:hAnsi="宋体" w:hint="eastAsia"/>
          <w:sz w:val="32"/>
          <w:szCs w:val="32"/>
        </w:rPr>
        <w:t>5</w:t>
      </w:r>
      <w:r w:rsidRPr="00B863DF">
        <w:rPr>
          <w:rFonts w:ascii="宋体" w:eastAsia="宋体" w:hAnsi="宋体" w:hint="eastAsia"/>
          <w:sz w:val="32"/>
          <w:szCs w:val="32"/>
        </w:rPr>
        <w:t>年</w:t>
      </w:r>
      <w:r w:rsidR="002827A8">
        <w:rPr>
          <w:rFonts w:ascii="宋体" w:eastAsia="宋体" w:hAnsi="宋体" w:hint="eastAsia"/>
          <w:sz w:val="32"/>
          <w:szCs w:val="32"/>
        </w:rPr>
        <w:t>3</w:t>
      </w:r>
      <w:r w:rsidRPr="00B863DF">
        <w:rPr>
          <w:rFonts w:ascii="宋体" w:eastAsia="宋体" w:hAnsi="宋体" w:hint="eastAsia"/>
          <w:sz w:val="32"/>
          <w:szCs w:val="32"/>
        </w:rPr>
        <w:t>月</w:t>
      </w:r>
      <w:r w:rsidR="000041BB">
        <w:rPr>
          <w:rFonts w:ascii="宋体" w:eastAsia="宋体" w:hAnsi="宋体" w:hint="eastAsia"/>
          <w:sz w:val="32"/>
          <w:szCs w:val="32"/>
        </w:rPr>
        <w:t>28</w:t>
      </w:r>
      <w:r w:rsidRPr="00B863DF">
        <w:rPr>
          <w:rFonts w:ascii="宋体" w:eastAsia="宋体" w:hAnsi="宋体" w:hint="eastAsia"/>
          <w:sz w:val="32"/>
          <w:szCs w:val="32"/>
        </w:rPr>
        <w:t>日</w:t>
      </w:r>
    </w:p>
    <w:sectPr w:rsidR="00D6340C" w:rsidRPr="00B86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99FE9" w14:textId="77777777" w:rsidR="007311E5" w:rsidRDefault="007311E5" w:rsidP="00323EC8">
      <w:pPr>
        <w:rPr>
          <w:rFonts w:hint="eastAsia"/>
        </w:rPr>
      </w:pPr>
      <w:r>
        <w:separator/>
      </w:r>
    </w:p>
  </w:endnote>
  <w:endnote w:type="continuationSeparator" w:id="0">
    <w:p w14:paraId="5B70A590" w14:textId="77777777" w:rsidR="007311E5" w:rsidRDefault="007311E5" w:rsidP="00323E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ED528" w14:textId="77777777" w:rsidR="007311E5" w:rsidRDefault="007311E5" w:rsidP="00323EC8">
      <w:pPr>
        <w:rPr>
          <w:rFonts w:hint="eastAsia"/>
        </w:rPr>
      </w:pPr>
      <w:r>
        <w:separator/>
      </w:r>
    </w:p>
  </w:footnote>
  <w:footnote w:type="continuationSeparator" w:id="0">
    <w:p w14:paraId="5640E341" w14:textId="77777777" w:rsidR="007311E5" w:rsidRDefault="007311E5" w:rsidP="00323EC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86"/>
    <w:rsid w:val="000041BB"/>
    <w:rsid w:val="00052F60"/>
    <w:rsid w:val="000A39BB"/>
    <w:rsid w:val="00177E3E"/>
    <w:rsid w:val="00197BA3"/>
    <w:rsid w:val="00202E07"/>
    <w:rsid w:val="00257935"/>
    <w:rsid w:val="002827A8"/>
    <w:rsid w:val="002C74D4"/>
    <w:rsid w:val="002E40B9"/>
    <w:rsid w:val="00323EC8"/>
    <w:rsid w:val="00343E64"/>
    <w:rsid w:val="00366E14"/>
    <w:rsid w:val="00390CEC"/>
    <w:rsid w:val="003A170B"/>
    <w:rsid w:val="003A7B86"/>
    <w:rsid w:val="003C222A"/>
    <w:rsid w:val="003F74ED"/>
    <w:rsid w:val="0041422C"/>
    <w:rsid w:val="0042785A"/>
    <w:rsid w:val="00443B39"/>
    <w:rsid w:val="0054066A"/>
    <w:rsid w:val="005576A3"/>
    <w:rsid w:val="006229BB"/>
    <w:rsid w:val="00716DFD"/>
    <w:rsid w:val="007311E5"/>
    <w:rsid w:val="00745673"/>
    <w:rsid w:val="007776AD"/>
    <w:rsid w:val="007D6DB5"/>
    <w:rsid w:val="008808A8"/>
    <w:rsid w:val="00950BEC"/>
    <w:rsid w:val="009F47F2"/>
    <w:rsid w:val="00A6405B"/>
    <w:rsid w:val="00AE0E44"/>
    <w:rsid w:val="00B52BEE"/>
    <w:rsid w:val="00B80A12"/>
    <w:rsid w:val="00B863DF"/>
    <w:rsid w:val="00BF03E2"/>
    <w:rsid w:val="00C03519"/>
    <w:rsid w:val="00C21CD0"/>
    <w:rsid w:val="00CD7590"/>
    <w:rsid w:val="00D6340C"/>
    <w:rsid w:val="00D67A9A"/>
    <w:rsid w:val="00D80284"/>
    <w:rsid w:val="00DC21E8"/>
    <w:rsid w:val="00E53DCC"/>
    <w:rsid w:val="00E95B73"/>
    <w:rsid w:val="00EA1158"/>
    <w:rsid w:val="00EC3EA2"/>
    <w:rsid w:val="00F3292D"/>
    <w:rsid w:val="00FA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C095A5"/>
  <w15:chartTrackingRefBased/>
  <w15:docId w15:val="{CC006ED2-CFB1-471A-B7EF-AADF98C5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B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3A7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3EC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23EC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23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23E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0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214</Words>
  <Characters>253</Characters>
  <Application>Microsoft Office Word</Application>
  <DocSecurity>0</DocSecurity>
  <Lines>14</Lines>
  <Paragraphs>12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7</cp:revision>
  <dcterms:created xsi:type="dcterms:W3CDTF">2025-03-18T10:01:00Z</dcterms:created>
  <dcterms:modified xsi:type="dcterms:W3CDTF">2025-04-07T09:02:00Z</dcterms:modified>
</cp:coreProperties>
</file>