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037A1D">
      <w:pPr>
        <w:pStyle w:val="4"/>
        <w:jc w:val="center"/>
        <w:rPr>
          <w:rFonts w:hint="eastAsia"/>
          <w:b/>
          <w:bCs/>
          <w:color w:val="000000"/>
          <w:sz w:val="36"/>
          <w:szCs w:val="36"/>
        </w:rPr>
      </w:pPr>
      <w:r>
        <w:rPr>
          <w:rFonts w:hint="eastAsia"/>
          <w:b/>
          <w:bCs/>
          <w:color w:val="000000"/>
          <w:sz w:val="36"/>
          <w:szCs w:val="36"/>
        </w:rPr>
        <w:t>鄂尔多斯实验室2025年</w:t>
      </w:r>
      <w:r>
        <w:rPr>
          <w:rFonts w:hint="eastAsia"/>
          <w:b/>
          <w:bCs/>
          <w:color w:val="000000"/>
          <w:sz w:val="36"/>
          <w:szCs w:val="36"/>
          <w:lang w:val="en-US" w:eastAsia="zh-CN"/>
        </w:rPr>
        <w:t>4</w:t>
      </w:r>
      <w:r>
        <w:rPr>
          <w:rFonts w:hint="eastAsia"/>
          <w:b/>
          <w:bCs/>
          <w:color w:val="000000"/>
          <w:sz w:val="36"/>
          <w:szCs w:val="36"/>
        </w:rPr>
        <w:t>月</w:t>
      </w:r>
      <w:r>
        <w:rPr>
          <w:rFonts w:hint="eastAsia"/>
          <w:b/>
          <w:bCs/>
          <w:color w:val="000000"/>
          <w:sz w:val="36"/>
          <w:szCs w:val="36"/>
          <w:lang w:val="en-US" w:eastAsia="zh-CN"/>
        </w:rPr>
        <w:t>1</w:t>
      </w:r>
      <w:r>
        <w:rPr>
          <w:rFonts w:hint="eastAsia"/>
          <w:b/>
          <w:bCs/>
          <w:color w:val="000000"/>
          <w:sz w:val="36"/>
          <w:szCs w:val="36"/>
        </w:rPr>
        <w:t>8日采购意向</w:t>
      </w:r>
    </w:p>
    <w:p w14:paraId="01709636">
      <w:pPr>
        <w:pStyle w:val="4"/>
        <w:spacing w:line="360" w:lineRule="auto"/>
        <w:ind w:firstLine="640" w:firstLineChars="200"/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为便于供应商及时了解鄂尔多斯实验室的采购信息，依据《财政部关于开展政府采购意向公开工作的通知》(财库(2020)10号)等有关规定，现将鄂尔多斯实验室采购意向公开如下: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134"/>
        <w:gridCol w:w="2552"/>
        <w:gridCol w:w="1457"/>
        <w:gridCol w:w="1945"/>
        <w:gridCol w:w="646"/>
      </w:tblGrid>
      <w:tr w14:paraId="6D57F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 w14:paraId="35251650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134" w:type="dxa"/>
            <w:vAlign w:val="center"/>
          </w:tcPr>
          <w:p w14:paraId="6AD5D978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采购项目名称</w:t>
            </w:r>
          </w:p>
        </w:tc>
        <w:tc>
          <w:tcPr>
            <w:tcW w:w="2552" w:type="dxa"/>
            <w:vAlign w:val="center"/>
          </w:tcPr>
          <w:p w14:paraId="2904CBB4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采购需求概况</w:t>
            </w:r>
          </w:p>
        </w:tc>
        <w:tc>
          <w:tcPr>
            <w:tcW w:w="1457" w:type="dxa"/>
            <w:vAlign w:val="center"/>
          </w:tcPr>
          <w:p w14:paraId="38077CA7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预算金额（万元）</w:t>
            </w:r>
          </w:p>
        </w:tc>
        <w:tc>
          <w:tcPr>
            <w:tcW w:w="1945" w:type="dxa"/>
            <w:vAlign w:val="center"/>
          </w:tcPr>
          <w:p w14:paraId="45E898BC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预计采购时间</w:t>
            </w:r>
          </w:p>
          <w:p w14:paraId="1245D85B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（填写到月）</w:t>
            </w:r>
          </w:p>
        </w:tc>
        <w:tc>
          <w:tcPr>
            <w:tcW w:w="646" w:type="dxa"/>
            <w:vAlign w:val="center"/>
          </w:tcPr>
          <w:p w14:paraId="1C89CBB1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备注</w:t>
            </w:r>
          </w:p>
        </w:tc>
      </w:tr>
      <w:tr w14:paraId="18FA6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 w14:paraId="3EA2B33C">
            <w:pPr>
              <w:spacing w:line="36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14:paraId="02C2D4C0">
            <w:pPr>
              <w:spacing w:line="36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皮米-皮秒透射电子显微镜</w:t>
            </w:r>
          </w:p>
        </w:tc>
        <w:tc>
          <w:tcPr>
            <w:tcW w:w="2552" w:type="dxa"/>
            <w:vAlign w:val="center"/>
          </w:tcPr>
          <w:p w14:paraId="076875F6">
            <w:pPr>
              <w:jc w:val="left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/>
                <w:sz w:val="28"/>
                <w:szCs w:val="28"/>
              </w:rPr>
              <w:t>扫描透射电子显微镜主机；一体化电子能量损失谱仪；一体化超大能谱仪；STEM探测器+HAADF探测器；千万级万像素高速CMOS相机；快速电子束束闸；三维重构附件及各种样品杆；配有RF Cavity、Attolight Monch 和MelBuild Cryo-holder；配有一台场发射透射电子显微镜。</w:t>
            </w:r>
          </w:p>
        </w:tc>
        <w:tc>
          <w:tcPr>
            <w:tcW w:w="1457" w:type="dxa"/>
            <w:vAlign w:val="center"/>
          </w:tcPr>
          <w:p w14:paraId="4D82184A">
            <w:pPr>
              <w:spacing w:line="360" w:lineRule="auto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5500</w:t>
            </w:r>
          </w:p>
        </w:tc>
        <w:tc>
          <w:tcPr>
            <w:tcW w:w="1945" w:type="dxa"/>
            <w:vAlign w:val="center"/>
          </w:tcPr>
          <w:p w14:paraId="12EAA904">
            <w:pPr>
              <w:spacing w:line="360" w:lineRule="auto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2025.5</w:t>
            </w:r>
          </w:p>
        </w:tc>
        <w:tc>
          <w:tcPr>
            <w:tcW w:w="646" w:type="dxa"/>
            <w:vAlign w:val="center"/>
          </w:tcPr>
          <w:p w14:paraId="4F62B659">
            <w:pPr>
              <w:spacing w:line="36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</w:tbl>
    <w:p w14:paraId="3B303302">
      <w:pPr>
        <w:spacing w:line="360" w:lineRule="auto"/>
        <w:ind w:firstLine="640" w:firstLineChars="200"/>
        <w:rPr>
          <w:rFonts w:hint="eastAsia" w:ascii="宋体" w:hAnsi="宋体" w:eastAsia="宋体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sz w:val="32"/>
          <w:szCs w:val="32"/>
        </w:rPr>
        <w:t>本次公开的采购意向是本单位政府采购工作的初步安排，具体采购项目情况以相关采购公告和采购文件为准。需要具体资料请联系：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刘老师</w:t>
      </w:r>
      <w:r>
        <w:rPr>
          <w:rFonts w:hint="eastAsia" w:ascii="宋体" w:hAnsi="宋体" w:eastAsia="宋体"/>
          <w:sz w:val="32"/>
          <w:szCs w:val="32"/>
        </w:rPr>
        <w:t>，联系电话：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15149600925。</w:t>
      </w:r>
    </w:p>
    <w:p w14:paraId="00F4BC44">
      <w:pPr>
        <w:spacing w:line="360" w:lineRule="auto"/>
        <w:ind w:firstLine="640" w:firstLineChars="200"/>
        <w:rPr>
          <w:rFonts w:hint="default" w:ascii="宋体" w:hAnsi="宋体" w:eastAsia="宋体"/>
          <w:sz w:val="32"/>
          <w:szCs w:val="32"/>
          <w:lang w:val="en-US" w:eastAsia="zh-CN"/>
        </w:rPr>
      </w:pPr>
    </w:p>
    <w:p w14:paraId="14928DB2">
      <w:pPr>
        <w:spacing w:line="360" w:lineRule="auto"/>
        <w:ind w:firstLine="5760" w:firstLineChars="1800"/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鄂尔多斯实验室</w:t>
      </w:r>
    </w:p>
    <w:p w14:paraId="7EE3FBA5">
      <w:pPr>
        <w:spacing w:line="360" w:lineRule="auto"/>
        <w:ind w:firstLine="5440" w:firstLineChars="1700"/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2025年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/>
          <w:sz w:val="32"/>
          <w:szCs w:val="32"/>
        </w:rPr>
        <w:t>月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/>
          <w:sz w:val="32"/>
          <w:szCs w:val="32"/>
        </w:rPr>
        <w:t>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B86"/>
    <w:rsid w:val="000041BB"/>
    <w:rsid w:val="00052F60"/>
    <w:rsid w:val="000A39BB"/>
    <w:rsid w:val="00177E3E"/>
    <w:rsid w:val="00197BA3"/>
    <w:rsid w:val="00202E07"/>
    <w:rsid w:val="00257935"/>
    <w:rsid w:val="002827A8"/>
    <w:rsid w:val="002C74D4"/>
    <w:rsid w:val="002E40B9"/>
    <w:rsid w:val="00323EC8"/>
    <w:rsid w:val="00343E64"/>
    <w:rsid w:val="00366E14"/>
    <w:rsid w:val="00390CEC"/>
    <w:rsid w:val="003A170B"/>
    <w:rsid w:val="003A7B86"/>
    <w:rsid w:val="003C222A"/>
    <w:rsid w:val="003F74ED"/>
    <w:rsid w:val="0041422C"/>
    <w:rsid w:val="0042785A"/>
    <w:rsid w:val="00443B39"/>
    <w:rsid w:val="0054066A"/>
    <w:rsid w:val="005576A3"/>
    <w:rsid w:val="006229BB"/>
    <w:rsid w:val="00716DFD"/>
    <w:rsid w:val="007311E5"/>
    <w:rsid w:val="00745673"/>
    <w:rsid w:val="007776AD"/>
    <w:rsid w:val="007D6DB5"/>
    <w:rsid w:val="008808A8"/>
    <w:rsid w:val="00950BEC"/>
    <w:rsid w:val="009F47F2"/>
    <w:rsid w:val="00A6405B"/>
    <w:rsid w:val="00AE0E44"/>
    <w:rsid w:val="00B52BEE"/>
    <w:rsid w:val="00B80A12"/>
    <w:rsid w:val="00B863DF"/>
    <w:rsid w:val="00BF03E2"/>
    <w:rsid w:val="00C03519"/>
    <w:rsid w:val="00C21CD0"/>
    <w:rsid w:val="00CD7590"/>
    <w:rsid w:val="00D6340C"/>
    <w:rsid w:val="00D67A9A"/>
    <w:rsid w:val="00D80284"/>
    <w:rsid w:val="00DC21E8"/>
    <w:rsid w:val="00E53DCC"/>
    <w:rsid w:val="00E95B73"/>
    <w:rsid w:val="00EA1158"/>
    <w:rsid w:val="00EC3EA2"/>
    <w:rsid w:val="00F3292D"/>
    <w:rsid w:val="00FA1567"/>
    <w:rsid w:val="16FE6C5B"/>
    <w:rsid w:val="24F121E6"/>
    <w:rsid w:val="3E8F2628"/>
    <w:rsid w:val="62952A18"/>
    <w:rsid w:val="7A462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317</Words>
  <Characters>361</Characters>
  <Lines>14</Lines>
  <Paragraphs>12</Paragraphs>
  <TotalTime>12</TotalTime>
  <ScaleCrop>false</ScaleCrop>
  <LinksUpToDate>false</LinksUpToDate>
  <CharactersWithSpaces>361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2025-03-18T10:01:00Z</dcterms:created>
  <dc:creator>HUAWEI</dc:creator>
  <cp:lastModifiedBy>凌烟</cp:lastModifiedBy>
  <dcterms:modified xsi:type="dcterms:W3CDTF">2025-04-21T01:11:01Z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eyJoZGlkIjoiYTMzZTA0YjVkZTA5OTg2NTllZWQxMmY2M2FlNmViYTIiLCJ1c2VySWQiOiIyOTQ0MTc1NDcifQ==</vt:lpwstr>
  </property>
  <property fmtid="{D5CDD505-2E9C-101B-9397-08002B2CF9AE}" pid="3" name="KSOProductBuildVer">
    <vt:lpwstr>2052-12.1.0.20784</vt:lpwstr>
  </property>
  <property fmtid="{D5CDD505-2E9C-101B-9397-08002B2CF9AE}" pid="4" name="ICV">
    <vt:lpwstr>4F225C776EE0448F95998BF1CE9A532A_13</vt:lpwstr>
  </property>
</Properties>
</file>