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7A1D" w14:textId="50D4D7F9" w:rsidR="003A7B86" w:rsidRPr="00B80A12" w:rsidRDefault="003A7B86" w:rsidP="003A7B86">
      <w:pPr>
        <w:pStyle w:val="a3"/>
        <w:jc w:val="center"/>
        <w:rPr>
          <w:rFonts w:hint="eastAsia"/>
          <w:b/>
          <w:bCs/>
          <w:color w:val="000000"/>
          <w:sz w:val="36"/>
          <w:szCs w:val="36"/>
        </w:rPr>
      </w:pPr>
      <w:r w:rsidRPr="00B80A12">
        <w:rPr>
          <w:rFonts w:hint="eastAsia"/>
          <w:b/>
          <w:bCs/>
          <w:color w:val="000000"/>
          <w:sz w:val="36"/>
          <w:szCs w:val="36"/>
        </w:rPr>
        <w:t>鄂尔多斯实验室</w:t>
      </w:r>
      <w:r w:rsidR="00D6340C" w:rsidRPr="00B80A12">
        <w:rPr>
          <w:rFonts w:hint="eastAsia"/>
          <w:b/>
          <w:bCs/>
          <w:color w:val="000000"/>
          <w:sz w:val="36"/>
          <w:szCs w:val="36"/>
        </w:rPr>
        <w:t>2024年10月29日</w:t>
      </w:r>
      <w:r w:rsidRPr="00B80A12">
        <w:rPr>
          <w:rFonts w:hint="eastAsia"/>
          <w:b/>
          <w:bCs/>
          <w:color w:val="000000"/>
          <w:sz w:val="36"/>
          <w:szCs w:val="36"/>
        </w:rPr>
        <w:t>采购意向</w:t>
      </w:r>
    </w:p>
    <w:p w14:paraId="01709636" w14:textId="77777777" w:rsidR="003A7B86" w:rsidRPr="00B863DF" w:rsidRDefault="003A7B86" w:rsidP="003A7B86">
      <w:pPr>
        <w:pStyle w:val="a3"/>
        <w:spacing w:line="360" w:lineRule="auto"/>
        <w:ind w:firstLineChars="200" w:firstLine="640"/>
        <w:rPr>
          <w:rFonts w:hint="eastAsia"/>
          <w:color w:val="000000"/>
          <w:sz w:val="32"/>
          <w:szCs w:val="32"/>
        </w:rPr>
      </w:pPr>
      <w:r w:rsidRPr="00B863DF">
        <w:rPr>
          <w:rFonts w:hint="eastAsia"/>
          <w:color w:val="000000"/>
          <w:sz w:val="32"/>
          <w:szCs w:val="32"/>
        </w:rPr>
        <w:t>为便于供应商及时了解鄂尔多斯实验室的采购信息，依据《财政部关于开展政府采购意向公开工作的通知》(财库(2020)10号)等有关规定，现将鄂尔多斯实验室采购意向公开如下: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2552"/>
        <w:gridCol w:w="1417"/>
        <w:gridCol w:w="1985"/>
        <w:gridCol w:w="646"/>
      </w:tblGrid>
      <w:tr w:rsidR="003A7B86" w14:paraId="6D57F45A" w14:textId="77777777" w:rsidTr="00CD7590">
        <w:tc>
          <w:tcPr>
            <w:tcW w:w="562" w:type="dxa"/>
            <w:vAlign w:val="center"/>
          </w:tcPr>
          <w:p w14:paraId="35251650" w14:textId="5C15A3D9" w:rsidR="003A7B86" w:rsidRPr="00CD7590" w:rsidRDefault="003A7B86" w:rsidP="003A7B8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6AD5D978" w14:textId="2927B0C6" w:rsidR="003A7B86" w:rsidRPr="00CD7590" w:rsidRDefault="003A7B86" w:rsidP="003A7B8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采购项目名称</w:t>
            </w:r>
          </w:p>
        </w:tc>
        <w:tc>
          <w:tcPr>
            <w:tcW w:w="2552" w:type="dxa"/>
            <w:vAlign w:val="center"/>
          </w:tcPr>
          <w:p w14:paraId="2904CBB4" w14:textId="3A37EAF9" w:rsidR="003A7B86" w:rsidRPr="00CD7590" w:rsidRDefault="003A7B86" w:rsidP="003A7B8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采购需求概况</w:t>
            </w:r>
          </w:p>
        </w:tc>
        <w:tc>
          <w:tcPr>
            <w:tcW w:w="1417" w:type="dxa"/>
            <w:vAlign w:val="center"/>
          </w:tcPr>
          <w:p w14:paraId="38077CA7" w14:textId="02E176C3" w:rsidR="003A7B86" w:rsidRPr="00CD7590" w:rsidRDefault="003A7B86" w:rsidP="003A7B8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预算金额（万元）</w:t>
            </w:r>
          </w:p>
        </w:tc>
        <w:tc>
          <w:tcPr>
            <w:tcW w:w="1985" w:type="dxa"/>
            <w:vAlign w:val="center"/>
          </w:tcPr>
          <w:p w14:paraId="1245D85B" w14:textId="4817775F" w:rsidR="003A7B86" w:rsidRPr="00CD7590" w:rsidRDefault="003A7B86" w:rsidP="003A7B8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预计采购时间</w:t>
            </w:r>
            <w:r w:rsidR="00D6340C" w:rsidRPr="00CD759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（填写到月）</w:t>
            </w:r>
          </w:p>
        </w:tc>
        <w:tc>
          <w:tcPr>
            <w:tcW w:w="646" w:type="dxa"/>
            <w:vAlign w:val="center"/>
          </w:tcPr>
          <w:p w14:paraId="1C89CBB1" w14:textId="051383A6" w:rsidR="003A7B86" w:rsidRPr="00CD7590" w:rsidRDefault="003A7B86" w:rsidP="003A7B8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3A7B86" w14:paraId="3636672D" w14:textId="77777777" w:rsidTr="00CD7590">
        <w:tc>
          <w:tcPr>
            <w:tcW w:w="562" w:type="dxa"/>
            <w:vAlign w:val="center"/>
          </w:tcPr>
          <w:p w14:paraId="62462398" w14:textId="453B95BF" w:rsidR="003A7B86" w:rsidRPr="00CD7590" w:rsidRDefault="003A7B86" w:rsidP="003A7B8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37D064A6" w14:textId="056B7CC5" w:rsidR="003A7B86" w:rsidRPr="00CD7590" w:rsidRDefault="003A7B86" w:rsidP="003A7B8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sz w:val="28"/>
                <w:szCs w:val="28"/>
              </w:rPr>
              <w:t>液质联用仪</w:t>
            </w:r>
          </w:p>
        </w:tc>
        <w:tc>
          <w:tcPr>
            <w:tcW w:w="2552" w:type="dxa"/>
            <w:vAlign w:val="center"/>
          </w:tcPr>
          <w:p w14:paraId="50B1F365" w14:textId="7E916490" w:rsidR="00366E14" w:rsidRPr="00CD7590" w:rsidRDefault="00366E14" w:rsidP="003C222A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sz w:val="28"/>
                <w:szCs w:val="28"/>
              </w:rPr>
              <w:t>用于低碳能源小分子、生物质的催化转化产物的定性定量分析</w:t>
            </w:r>
          </w:p>
        </w:tc>
        <w:tc>
          <w:tcPr>
            <w:tcW w:w="1417" w:type="dxa"/>
            <w:vAlign w:val="center"/>
          </w:tcPr>
          <w:p w14:paraId="55D34148" w14:textId="6A8ECBE8" w:rsidR="003A7B86" w:rsidRPr="00CD7590" w:rsidRDefault="00CD7590" w:rsidP="003A7B8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3A7736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CD7590">
              <w:rPr>
                <w:rFonts w:ascii="宋体" w:eastAsia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247C4DF6" w14:textId="01FBC93B" w:rsidR="003A7B86" w:rsidRPr="00CD7590" w:rsidRDefault="00D6340C" w:rsidP="003A7B8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sz w:val="28"/>
                <w:szCs w:val="28"/>
              </w:rPr>
              <w:t>2024.11</w:t>
            </w:r>
          </w:p>
        </w:tc>
        <w:tc>
          <w:tcPr>
            <w:tcW w:w="646" w:type="dxa"/>
            <w:vAlign w:val="center"/>
          </w:tcPr>
          <w:p w14:paraId="4FC791EF" w14:textId="77777777" w:rsidR="003A7B86" w:rsidRPr="00CD7590" w:rsidRDefault="003A7B86" w:rsidP="003A7B8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A7B86" w14:paraId="521FA76F" w14:textId="77777777" w:rsidTr="00CD7590">
        <w:tc>
          <w:tcPr>
            <w:tcW w:w="562" w:type="dxa"/>
            <w:vAlign w:val="center"/>
          </w:tcPr>
          <w:p w14:paraId="6020EBA8" w14:textId="19EC9908" w:rsidR="003A7B86" w:rsidRPr="00CD7590" w:rsidRDefault="003A7B86" w:rsidP="003A7B8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9FD82B7" w14:textId="30FBF6ED" w:rsidR="003A7B86" w:rsidRPr="00CD7590" w:rsidRDefault="003A7B86" w:rsidP="003A7B8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sz w:val="28"/>
                <w:szCs w:val="28"/>
              </w:rPr>
              <w:t>气质联用仪</w:t>
            </w:r>
          </w:p>
        </w:tc>
        <w:tc>
          <w:tcPr>
            <w:tcW w:w="2552" w:type="dxa"/>
            <w:vAlign w:val="center"/>
          </w:tcPr>
          <w:p w14:paraId="3D8C9BE5" w14:textId="68EC40FF" w:rsidR="00366E14" w:rsidRPr="00CD7590" w:rsidRDefault="00366E14" w:rsidP="003C222A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sz w:val="28"/>
                <w:szCs w:val="28"/>
              </w:rPr>
              <w:t>用于低碳能源小分子、生物质的催化转化产物的定性定量分析</w:t>
            </w:r>
          </w:p>
        </w:tc>
        <w:tc>
          <w:tcPr>
            <w:tcW w:w="1417" w:type="dxa"/>
            <w:vAlign w:val="center"/>
          </w:tcPr>
          <w:p w14:paraId="56456BDE" w14:textId="338D1362" w:rsidR="003A7B86" w:rsidRPr="00CD7590" w:rsidRDefault="00CD7590" w:rsidP="003A7B8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sz w:val="28"/>
                <w:szCs w:val="28"/>
              </w:rPr>
              <w:t>130</w:t>
            </w:r>
          </w:p>
        </w:tc>
        <w:tc>
          <w:tcPr>
            <w:tcW w:w="1985" w:type="dxa"/>
            <w:vAlign w:val="center"/>
          </w:tcPr>
          <w:p w14:paraId="40480F05" w14:textId="14B63510" w:rsidR="003A7B86" w:rsidRPr="00CD7590" w:rsidRDefault="00D6340C" w:rsidP="003A7B8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D7590">
              <w:rPr>
                <w:rFonts w:ascii="宋体" w:eastAsia="宋体" w:hAnsi="宋体" w:hint="eastAsia"/>
                <w:sz w:val="28"/>
                <w:szCs w:val="28"/>
              </w:rPr>
              <w:t>2024.11</w:t>
            </w:r>
          </w:p>
        </w:tc>
        <w:tc>
          <w:tcPr>
            <w:tcW w:w="646" w:type="dxa"/>
            <w:vAlign w:val="center"/>
          </w:tcPr>
          <w:p w14:paraId="277517D2" w14:textId="77777777" w:rsidR="003A7B86" w:rsidRPr="00CD7590" w:rsidRDefault="003A7B86" w:rsidP="003A7B8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3B303302" w14:textId="740EAA70" w:rsidR="00D6340C" w:rsidRPr="00B863DF" w:rsidRDefault="00D6340C" w:rsidP="00B80A12">
      <w:pPr>
        <w:spacing w:line="36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B863DF">
        <w:rPr>
          <w:rFonts w:ascii="宋体" w:eastAsia="宋体" w:hAnsi="宋体" w:hint="eastAsia"/>
          <w:sz w:val="32"/>
          <w:szCs w:val="32"/>
        </w:rPr>
        <w:t>本次公开的采购意向是本单位政府采购工作的初步安排，具体采购项目情况以相关采购公告和采购文件为准。需要具体资料请联系：</w:t>
      </w:r>
      <w:r w:rsidR="00323EC8">
        <w:rPr>
          <w:rFonts w:ascii="宋体" w:eastAsia="宋体" w:hAnsi="宋体" w:hint="eastAsia"/>
          <w:sz w:val="32"/>
          <w:szCs w:val="32"/>
        </w:rPr>
        <w:t>王女士</w:t>
      </w:r>
      <w:r w:rsidRPr="00B863DF">
        <w:rPr>
          <w:rFonts w:ascii="宋体" w:eastAsia="宋体" w:hAnsi="宋体" w:hint="eastAsia"/>
          <w:sz w:val="32"/>
          <w:szCs w:val="32"/>
        </w:rPr>
        <w:t>，联系电话：</w:t>
      </w:r>
      <w:r w:rsidR="00323EC8">
        <w:rPr>
          <w:rFonts w:ascii="宋体" w:eastAsia="宋体" w:hAnsi="宋体" w:hint="eastAsia"/>
          <w:sz w:val="32"/>
          <w:szCs w:val="32"/>
        </w:rPr>
        <w:t>17550137224</w:t>
      </w:r>
    </w:p>
    <w:p w14:paraId="14928DB2" w14:textId="7934055C" w:rsidR="00D6340C" w:rsidRPr="00B863DF" w:rsidRDefault="00D6340C" w:rsidP="00B863DF">
      <w:pPr>
        <w:spacing w:line="360" w:lineRule="auto"/>
        <w:ind w:firstLineChars="1800" w:firstLine="5760"/>
        <w:rPr>
          <w:rFonts w:ascii="宋体" w:eastAsia="宋体" w:hAnsi="宋体" w:hint="eastAsia"/>
          <w:sz w:val="32"/>
          <w:szCs w:val="32"/>
        </w:rPr>
      </w:pPr>
      <w:r w:rsidRPr="00B863DF">
        <w:rPr>
          <w:rFonts w:ascii="宋体" w:eastAsia="宋体" w:hAnsi="宋体" w:hint="eastAsia"/>
          <w:sz w:val="32"/>
          <w:szCs w:val="32"/>
        </w:rPr>
        <w:t>鄂尔多斯实验室</w:t>
      </w:r>
    </w:p>
    <w:p w14:paraId="7EE3FBA5" w14:textId="75EAC024" w:rsidR="00D6340C" w:rsidRPr="00B863DF" w:rsidRDefault="00D6340C" w:rsidP="00B863DF">
      <w:pPr>
        <w:spacing w:line="360" w:lineRule="auto"/>
        <w:ind w:firstLineChars="1700" w:firstLine="5440"/>
        <w:rPr>
          <w:rFonts w:ascii="宋体" w:eastAsia="宋体" w:hAnsi="宋体" w:hint="eastAsia"/>
          <w:sz w:val="32"/>
          <w:szCs w:val="32"/>
        </w:rPr>
      </w:pPr>
      <w:r w:rsidRPr="00B863DF">
        <w:rPr>
          <w:rFonts w:ascii="宋体" w:eastAsia="宋体" w:hAnsi="宋体" w:hint="eastAsia"/>
          <w:sz w:val="32"/>
          <w:szCs w:val="32"/>
        </w:rPr>
        <w:t>2024年10月29日</w:t>
      </w:r>
    </w:p>
    <w:sectPr w:rsidR="00D6340C" w:rsidRPr="00B86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5C39C" w14:textId="77777777" w:rsidR="004F6453" w:rsidRDefault="004F6453" w:rsidP="00323EC8">
      <w:pPr>
        <w:rPr>
          <w:rFonts w:hint="eastAsia"/>
        </w:rPr>
      </w:pPr>
      <w:r>
        <w:separator/>
      </w:r>
    </w:p>
  </w:endnote>
  <w:endnote w:type="continuationSeparator" w:id="0">
    <w:p w14:paraId="7AC42C1A" w14:textId="77777777" w:rsidR="004F6453" w:rsidRDefault="004F6453" w:rsidP="00323E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384E" w14:textId="77777777" w:rsidR="004F6453" w:rsidRDefault="004F6453" w:rsidP="00323EC8">
      <w:pPr>
        <w:rPr>
          <w:rFonts w:hint="eastAsia"/>
        </w:rPr>
      </w:pPr>
      <w:r>
        <w:separator/>
      </w:r>
    </w:p>
  </w:footnote>
  <w:footnote w:type="continuationSeparator" w:id="0">
    <w:p w14:paraId="587281E0" w14:textId="77777777" w:rsidR="004F6453" w:rsidRDefault="004F6453" w:rsidP="00323EC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86"/>
    <w:rsid w:val="00257935"/>
    <w:rsid w:val="002E40B9"/>
    <w:rsid w:val="00323EC8"/>
    <w:rsid w:val="00366E14"/>
    <w:rsid w:val="003A7736"/>
    <w:rsid w:val="003A7B86"/>
    <w:rsid w:val="003C222A"/>
    <w:rsid w:val="0041422C"/>
    <w:rsid w:val="004F6453"/>
    <w:rsid w:val="007776AD"/>
    <w:rsid w:val="008D3BB1"/>
    <w:rsid w:val="00A6405B"/>
    <w:rsid w:val="00B80A12"/>
    <w:rsid w:val="00B863DF"/>
    <w:rsid w:val="00C21CD0"/>
    <w:rsid w:val="00CD7590"/>
    <w:rsid w:val="00D6340C"/>
    <w:rsid w:val="00E95B73"/>
    <w:rsid w:val="00EA1158"/>
    <w:rsid w:val="00F3292D"/>
    <w:rsid w:val="00F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095A5"/>
  <w15:chartTrackingRefBased/>
  <w15:docId w15:val="{CC006ED2-CFB1-471A-B7EF-AADF98C5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B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3A7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3E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3EC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3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3E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162</Words>
  <Characters>188</Characters>
  <Application>Microsoft Office Word</Application>
  <DocSecurity>0</DocSecurity>
  <Lines>26</Lines>
  <Paragraphs>21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5</cp:revision>
  <dcterms:created xsi:type="dcterms:W3CDTF">2024-10-29T07:14:00Z</dcterms:created>
  <dcterms:modified xsi:type="dcterms:W3CDTF">2025-04-07T08:43:00Z</dcterms:modified>
</cp:coreProperties>
</file>