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D880" w14:textId="77777777" w:rsidR="00240CB1" w:rsidRDefault="00000000">
      <w:pPr>
        <w:widowControl/>
        <w:spacing w:beforeAutospacing="1" w:afterAutospacing="1" w:line="600" w:lineRule="atLeast"/>
        <w:ind w:firstLine="640"/>
        <w:jc w:val="left"/>
        <w:rPr>
          <w:rFonts w:ascii="微软雅黑" w:eastAsia="微软雅黑" w:hAnsi="微软雅黑" w:cs="微软雅黑" w:hint="eastAsia"/>
          <w:color w:val="000000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为便于供应商及时了解鄂尔多斯实验室的采购信息，依据《财政部关于开展政府采购意向公开工作的通知》 (财库(2020)10号)等有关规定，现将鄂尔多斯实验室采购意向公开如下: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552"/>
        <w:gridCol w:w="2819"/>
        <w:gridCol w:w="1670"/>
        <w:gridCol w:w="1671"/>
      </w:tblGrid>
      <w:tr w:rsidR="00240CB1" w14:paraId="2E4A22BB" w14:textId="77777777">
        <w:trPr>
          <w:trHeight w:val="437"/>
          <w:tblCellSpacing w:w="0" w:type="dxa"/>
          <w:jc w:val="center"/>
        </w:trPr>
        <w:tc>
          <w:tcPr>
            <w:tcW w:w="349" w:type="pct"/>
            <w:shd w:val="clear" w:color="auto" w:fill="auto"/>
            <w:vAlign w:val="center"/>
          </w:tcPr>
          <w:p w14:paraId="65B20648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8545A14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4B2FD2FC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color w:val="000000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007" w:type="pct"/>
          </w:tcPr>
          <w:p w14:paraId="23555048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预算金额</w:t>
            </w:r>
          </w:p>
          <w:p w14:paraId="28EDF15D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008" w:type="pct"/>
          </w:tcPr>
          <w:p w14:paraId="4D8B366D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预计采购时间</w:t>
            </w:r>
          </w:p>
          <w:p w14:paraId="60DD4FC4" w14:textId="77777777" w:rsidR="00240CB1" w:rsidRDefault="00000000">
            <w:pPr>
              <w:widowControl/>
              <w:spacing w:beforeAutospacing="1" w:afterAutospacing="1" w:line="440" w:lineRule="atLeast"/>
              <w:jc w:val="center"/>
              <w:rPr>
                <w:rStyle w:val="aa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a"/>
                <w:rFonts w:ascii="宋体" w:hAnsi="宋体" w:cs="宋体" w:hint="eastAsia"/>
                <w:color w:val="000000"/>
                <w:sz w:val="24"/>
                <w:lang w:bidi="ar"/>
              </w:rPr>
              <w:t>（填写到月）</w:t>
            </w:r>
          </w:p>
        </w:tc>
      </w:tr>
      <w:tr w:rsidR="00240CB1" w14:paraId="4B90A6E4" w14:textId="77777777">
        <w:trPr>
          <w:trHeight w:val="90"/>
          <w:tblCellSpacing w:w="0" w:type="dxa"/>
          <w:jc w:val="center"/>
        </w:trPr>
        <w:tc>
          <w:tcPr>
            <w:tcW w:w="349" w:type="pct"/>
            <w:shd w:val="clear" w:color="auto" w:fill="auto"/>
            <w:vAlign w:val="center"/>
          </w:tcPr>
          <w:p w14:paraId="2FDAE6BB" w14:textId="77777777" w:rsidR="00240CB1" w:rsidRDefault="00000000">
            <w:pPr>
              <w:widowControl/>
              <w:spacing w:beforeAutospacing="1" w:afterAutospacing="1" w:line="405" w:lineRule="atLeas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1D16575" w14:textId="77777777" w:rsidR="00240CB1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高温流化床工业热储能中试产汽系统及其配套系统</w:t>
            </w:r>
          </w:p>
          <w:p w14:paraId="6B1F975E" w14:textId="77777777" w:rsidR="00240CB1" w:rsidRDefault="00240CB1">
            <w:pPr>
              <w:rPr>
                <w:color w:val="000000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14:paraId="390989F9" w14:textId="77777777" w:rsidR="00240CB1" w:rsidRDefault="00000000">
            <w:pPr>
              <w:pStyle w:val="a9"/>
              <w:widowControl/>
              <w:ind w:firstLineChars="200" w:firstLine="420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计并建成一套高温流化床工业热储能中试产汽及其配套全系统，包含热颗粒进料系统、流化床蒸汽发生系统、颗粒循环系统、公用工程系统、电控及数据采集分析系统，作为工业热储能中试试验平台的重要组成部分。</w:t>
            </w:r>
          </w:p>
          <w:p w14:paraId="0BEB9822" w14:textId="77777777" w:rsidR="00240CB1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一、采购标的需实现的主要功能或目标：</w:t>
            </w:r>
          </w:p>
          <w:p w14:paraId="1DEC8F17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1.热颗粒进料系统：</w:t>
            </w:r>
          </w:p>
          <w:p w14:paraId="32A9778D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(1)热颗粒温度：1500-3000℃；</w:t>
            </w:r>
          </w:p>
          <w:p w14:paraId="26E5B4ED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(2)热颗粒流量：~1.7t/h；</w:t>
            </w:r>
          </w:p>
          <w:p w14:paraId="13E1B11A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2.流化床蒸汽发生系统：</w:t>
            </w:r>
          </w:p>
          <w:p w14:paraId="18F72A58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(1)操作温度：常温-70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℃；</w:t>
            </w:r>
          </w:p>
          <w:p w14:paraId="749E5F20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(2)产汽能力：3.0MPa饱和蒸汽，1t/h；</w:t>
            </w:r>
          </w:p>
          <w:p w14:paraId="2057E871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(3)固体颗粒连续稳定供给和排出，连续产汽；</w:t>
            </w:r>
          </w:p>
          <w:p w14:paraId="2F73D475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(4)设置除氧器及除氧水给水系统。</w:t>
            </w:r>
          </w:p>
          <w:p w14:paraId="6C6511BB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3.颗粒循环系统：</w:t>
            </w:r>
          </w:p>
          <w:p w14:paraId="5492BB3E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(1)热颗粒温度1500-3000℃，循环量：~1.7t/h；</w:t>
            </w:r>
          </w:p>
          <w:p w14:paraId="4DBC87E5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(2)冷颗粒温度：200-300℃，循环量：~1.7t/h；</w:t>
            </w:r>
          </w:p>
          <w:p w14:paraId="161084F5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4.公用工程系统：</w:t>
            </w:r>
          </w:p>
          <w:p w14:paraId="42383309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(1)除盐水卸车、除盐水罐、除盐水给水系统；</w:t>
            </w:r>
          </w:p>
          <w:p w14:paraId="6C138B53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(2)液氮气化设施、氮气缓冲罐，操作压力不低于0.6MPa.G。</w:t>
            </w:r>
          </w:p>
          <w:p w14:paraId="695220C4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(3)空气压缩机系统、空气缓冲罐，操作压力不低于0.6MPa.G。</w:t>
            </w:r>
          </w:p>
          <w:p w14:paraId="6678E5E7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电控及数据采集分析系统： 过程设计要求的仪器、仪表（气体流量，固体流量，温度、压力等）数据在线实施调控、数据连续采集和存储，DSC控制和操作等。</w:t>
            </w:r>
          </w:p>
          <w:p w14:paraId="4899DBFA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二、对供货方资质的要求：</w:t>
            </w:r>
          </w:p>
          <w:p w14:paraId="5FD838BF" w14:textId="6EE75052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（1）投标人须具有的有效资质：①投标人具有有效的化工石化医药行业乙级及以上设计资质；②投标人具有有效的化工工程专业乙级及以上设计资质；③投标人具有有效的工程设计综合甲级设计资质</w:t>
            </w:r>
            <w:r w:rsidR="008A5C5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④投标人具有有效的石油化工工程施工总承包贰级及以上资质；⑤投标人具有有效的固定式压力容器规则设计资质；⑥投标人具有有效的</w:t>
            </w:r>
            <w:r w:rsidR="00B80DA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GC1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压力管道设计资质。</w:t>
            </w:r>
          </w:p>
          <w:p w14:paraId="1834711B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其中第①~③项，满足其中之一资质要求即可，第④~⑥项必须全部满足。</w:t>
            </w:r>
          </w:p>
          <w:p w14:paraId="68599671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（2）本项目（接受）联合体投标。</w:t>
            </w:r>
          </w:p>
          <w:p w14:paraId="61BC3F25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三、供货范围</w:t>
            </w:r>
          </w:p>
          <w:p w14:paraId="4323CAE9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高温流化床工业热储能中试产汽系统及其配套系统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的设计、供货、安装和调试。</w:t>
            </w:r>
          </w:p>
          <w:p w14:paraId="1DD4CD87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四、采购标的数量：1套</w:t>
            </w:r>
          </w:p>
          <w:p w14:paraId="61CF9046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五、采购标的需满足的质量、服务、安全、时限等要求：</w:t>
            </w:r>
          </w:p>
          <w:p w14:paraId="34F95EC6" w14:textId="77777777" w:rsidR="00240CB1" w:rsidRDefault="00000000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供应商需按照采购要求进行设计，采购并负责现场装置的安装调试，确保装置设计符合相关安全标准。设计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供货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安装调试总时长不超过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个月，</w:t>
            </w:r>
            <w:r>
              <w:rPr>
                <w:rFonts w:hint="eastAsia"/>
                <w:color w:val="000000"/>
                <w:szCs w:val="21"/>
              </w:rPr>
              <w:lastRenderedPageBreak/>
              <w:t>设备保运期不少于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年，服务保运期不少于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年。</w:t>
            </w:r>
          </w:p>
        </w:tc>
        <w:tc>
          <w:tcPr>
            <w:tcW w:w="1007" w:type="pct"/>
            <w:vAlign w:val="center"/>
          </w:tcPr>
          <w:p w14:paraId="0939EDF5" w14:textId="77777777" w:rsidR="00240CB1" w:rsidRDefault="00000000">
            <w:pPr>
              <w:pStyle w:val="a9"/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1800</w:t>
            </w:r>
          </w:p>
        </w:tc>
        <w:tc>
          <w:tcPr>
            <w:tcW w:w="1008" w:type="pct"/>
            <w:vAlign w:val="center"/>
          </w:tcPr>
          <w:p w14:paraId="7DEAA2B0" w14:textId="58FCBA6A" w:rsidR="00240CB1" w:rsidRDefault="00000000">
            <w:pPr>
              <w:pStyle w:val="a9"/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2025.</w:t>
            </w:r>
            <w:r w:rsidR="0085274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</w:tr>
    </w:tbl>
    <w:p w14:paraId="3863202B" w14:textId="77777777" w:rsidR="00240CB1" w:rsidRDefault="00000000">
      <w:pPr>
        <w:widowControl/>
        <w:spacing w:beforeAutospacing="1" w:afterAutospacing="1" w:line="600" w:lineRule="atLeast"/>
        <w:ind w:firstLine="640"/>
        <w:jc w:val="left"/>
        <w:rPr>
          <w:rFonts w:ascii="微软雅黑" w:eastAsia="微软雅黑" w:hAnsi="微软雅黑" w:cs="微软雅黑" w:hint="eastAsia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本次公开的采购意向是鄂尔多斯实验室采购工作的初步安排，具体采购项目情况以相关采购公告和采购文件为准。需要具体资料请联系：王老师，联系电话：15162115002</w:t>
      </w:r>
    </w:p>
    <w:p w14:paraId="5CB6A560" w14:textId="30A11EFE" w:rsidR="00240CB1" w:rsidRDefault="00000000">
      <w:pPr>
        <w:widowControl/>
        <w:spacing w:beforeAutospacing="1" w:afterAutospacing="1" w:line="600" w:lineRule="atLeast"/>
        <w:jc w:val="right"/>
        <w:rPr>
          <w:rFonts w:ascii="微软雅黑" w:eastAsia="微软雅黑" w:hAnsi="微软雅黑" w:cs="微软雅黑" w:hint="eastAsia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2025年</w:t>
      </w:r>
      <w:r w:rsidR="00AE3AD3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月</w:t>
      </w:r>
      <w:r w:rsidR="00E75656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日</w:t>
      </w:r>
    </w:p>
    <w:p w14:paraId="42B853C5" w14:textId="77777777" w:rsidR="00240CB1" w:rsidRDefault="00240CB1"/>
    <w:sectPr w:rsidR="0024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0D1B8A"/>
    <w:rsid w:val="00007218"/>
    <w:rsid w:val="00067386"/>
    <w:rsid w:val="000734FC"/>
    <w:rsid w:val="00086E42"/>
    <w:rsid w:val="00091327"/>
    <w:rsid w:val="00096BEA"/>
    <w:rsid w:val="000C0DA9"/>
    <w:rsid w:val="000D1B8A"/>
    <w:rsid w:val="0013787B"/>
    <w:rsid w:val="001534DE"/>
    <w:rsid w:val="00166076"/>
    <w:rsid w:val="00175C20"/>
    <w:rsid w:val="001A3C82"/>
    <w:rsid w:val="001C4EB6"/>
    <w:rsid w:val="001D7A12"/>
    <w:rsid w:val="001F2700"/>
    <w:rsid w:val="001F6B19"/>
    <w:rsid w:val="00204949"/>
    <w:rsid w:val="00215411"/>
    <w:rsid w:val="00230495"/>
    <w:rsid w:val="00240CB1"/>
    <w:rsid w:val="002941E2"/>
    <w:rsid w:val="002C5146"/>
    <w:rsid w:val="002E3A4B"/>
    <w:rsid w:val="002E4A2F"/>
    <w:rsid w:val="002F5211"/>
    <w:rsid w:val="00376901"/>
    <w:rsid w:val="003C28EF"/>
    <w:rsid w:val="003E7BDD"/>
    <w:rsid w:val="004150F2"/>
    <w:rsid w:val="004422CF"/>
    <w:rsid w:val="00482571"/>
    <w:rsid w:val="00486C8E"/>
    <w:rsid w:val="0049747E"/>
    <w:rsid w:val="004C26EF"/>
    <w:rsid w:val="004D32F4"/>
    <w:rsid w:val="00503671"/>
    <w:rsid w:val="00504A21"/>
    <w:rsid w:val="00514911"/>
    <w:rsid w:val="005254AC"/>
    <w:rsid w:val="00562419"/>
    <w:rsid w:val="00562A56"/>
    <w:rsid w:val="005816E0"/>
    <w:rsid w:val="0058522E"/>
    <w:rsid w:val="0059768E"/>
    <w:rsid w:val="005A3C31"/>
    <w:rsid w:val="005C5250"/>
    <w:rsid w:val="005F7FB8"/>
    <w:rsid w:val="006027F1"/>
    <w:rsid w:val="006066BB"/>
    <w:rsid w:val="0061149C"/>
    <w:rsid w:val="0062536E"/>
    <w:rsid w:val="00626651"/>
    <w:rsid w:val="00667B87"/>
    <w:rsid w:val="006815D3"/>
    <w:rsid w:val="00683DC2"/>
    <w:rsid w:val="006923D5"/>
    <w:rsid w:val="0069388A"/>
    <w:rsid w:val="006E72EF"/>
    <w:rsid w:val="007268DC"/>
    <w:rsid w:val="0073138F"/>
    <w:rsid w:val="00754412"/>
    <w:rsid w:val="0079527F"/>
    <w:rsid w:val="007B0BF9"/>
    <w:rsid w:val="007B4647"/>
    <w:rsid w:val="00814273"/>
    <w:rsid w:val="00815D66"/>
    <w:rsid w:val="0082321D"/>
    <w:rsid w:val="00852743"/>
    <w:rsid w:val="00852833"/>
    <w:rsid w:val="00871FAC"/>
    <w:rsid w:val="008A5C5F"/>
    <w:rsid w:val="008A783D"/>
    <w:rsid w:val="008C21C0"/>
    <w:rsid w:val="008F081E"/>
    <w:rsid w:val="008F1626"/>
    <w:rsid w:val="008F695F"/>
    <w:rsid w:val="00902C83"/>
    <w:rsid w:val="0099319D"/>
    <w:rsid w:val="009A780E"/>
    <w:rsid w:val="009B5DFB"/>
    <w:rsid w:val="009B7A1C"/>
    <w:rsid w:val="009D36DA"/>
    <w:rsid w:val="009E1820"/>
    <w:rsid w:val="009E355C"/>
    <w:rsid w:val="00A10FF2"/>
    <w:rsid w:val="00A4767B"/>
    <w:rsid w:val="00A50A17"/>
    <w:rsid w:val="00A51B9F"/>
    <w:rsid w:val="00A84FDA"/>
    <w:rsid w:val="00A86517"/>
    <w:rsid w:val="00AD195E"/>
    <w:rsid w:val="00AE3AD3"/>
    <w:rsid w:val="00B15118"/>
    <w:rsid w:val="00B47A05"/>
    <w:rsid w:val="00B5208A"/>
    <w:rsid w:val="00B54951"/>
    <w:rsid w:val="00B80DAD"/>
    <w:rsid w:val="00B824D9"/>
    <w:rsid w:val="00BE5EDF"/>
    <w:rsid w:val="00BE6E1D"/>
    <w:rsid w:val="00BF0EAC"/>
    <w:rsid w:val="00BF305E"/>
    <w:rsid w:val="00C21B24"/>
    <w:rsid w:val="00C23402"/>
    <w:rsid w:val="00C419FC"/>
    <w:rsid w:val="00C55584"/>
    <w:rsid w:val="00C573A7"/>
    <w:rsid w:val="00C8183D"/>
    <w:rsid w:val="00CD206D"/>
    <w:rsid w:val="00CE129B"/>
    <w:rsid w:val="00CE5607"/>
    <w:rsid w:val="00D40AB9"/>
    <w:rsid w:val="00D61D62"/>
    <w:rsid w:val="00D62511"/>
    <w:rsid w:val="00D744F2"/>
    <w:rsid w:val="00D9271C"/>
    <w:rsid w:val="00DA033A"/>
    <w:rsid w:val="00DA1838"/>
    <w:rsid w:val="00DC4458"/>
    <w:rsid w:val="00DD719D"/>
    <w:rsid w:val="00DE46A4"/>
    <w:rsid w:val="00E00BE9"/>
    <w:rsid w:val="00E035EE"/>
    <w:rsid w:val="00E24943"/>
    <w:rsid w:val="00E37F94"/>
    <w:rsid w:val="00E45AB4"/>
    <w:rsid w:val="00E61A6C"/>
    <w:rsid w:val="00E66481"/>
    <w:rsid w:val="00E75656"/>
    <w:rsid w:val="00E81AE3"/>
    <w:rsid w:val="00E924D7"/>
    <w:rsid w:val="00ED535D"/>
    <w:rsid w:val="00EE42AA"/>
    <w:rsid w:val="00F128E7"/>
    <w:rsid w:val="00F23A84"/>
    <w:rsid w:val="00F315D9"/>
    <w:rsid w:val="00F50716"/>
    <w:rsid w:val="00F82B78"/>
    <w:rsid w:val="00FA090E"/>
    <w:rsid w:val="00FB09EA"/>
    <w:rsid w:val="00FB0EDF"/>
    <w:rsid w:val="00FB4D10"/>
    <w:rsid w:val="00FC5394"/>
    <w:rsid w:val="00FF03D1"/>
    <w:rsid w:val="13ED4BC7"/>
    <w:rsid w:val="280E0601"/>
    <w:rsid w:val="306F70BD"/>
    <w:rsid w:val="3CBD2A3B"/>
    <w:rsid w:val="50306AD9"/>
    <w:rsid w:val="56747DE7"/>
    <w:rsid w:val="5F887EC9"/>
    <w:rsid w:val="65DA3948"/>
    <w:rsid w:val="67AF67E0"/>
    <w:rsid w:val="7B8D58EC"/>
    <w:rsid w:val="7C0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EEBB6"/>
  <w15:docId w15:val="{A1E1384C-96D8-4AFC-966B-B7777053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styleId="aa">
    <w:name w:val="Strong"/>
    <w:basedOn w:val="a0"/>
    <w:qFormat/>
    <w:rPr>
      <w:b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C1EB-FCFF-457C-9EDA-1F4759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616</Characters>
  <Application>Microsoft Office Word</Application>
  <DocSecurity>0</DocSecurity>
  <Lines>56</Lines>
  <Paragraphs>41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吴垦</dc:creator>
  <cp:lastModifiedBy>泽众 王</cp:lastModifiedBy>
  <cp:revision>3</cp:revision>
  <dcterms:created xsi:type="dcterms:W3CDTF">2025-06-03T08:06:00Z</dcterms:created>
  <dcterms:modified xsi:type="dcterms:W3CDTF">2025-06-04T00:56:00Z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3C0A85DFF5964B67B28F4EAA3A9936D2_13</vt:lpwstr>
  </property>
  <property fmtid="{D5CDD505-2E9C-101B-9397-08002B2CF9AE}" pid="4" name="KSOTemplateDocerSaveRecord">
    <vt:lpwstr>eyJoZGlkIjoiOTg0OTZhODExYzA3YzllOWE2YTUyMzFhYTQ2NGUyMzIiLCJ1c2VySWQiOiIxMzMzNTMwNjkzIn0=</vt:lpwstr>
  </property>
</Properties>
</file>